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91" w:rsidRDefault="002F3291" w:rsidP="002F3291">
      <w:pPr>
        <w:widowControl/>
        <w:spacing w:line="400" w:lineRule="exact"/>
        <w:jc w:val="left"/>
        <w:rPr>
          <w:rFonts w:ascii="黑体" w:eastAsia="黑体" w:hAnsi="黑体" w:cs="Times New Roman"/>
          <w:color w:val="323232"/>
          <w:kern w:val="0"/>
          <w:sz w:val="32"/>
          <w:szCs w:val="32"/>
          <w:shd w:val="clear" w:color="auto" w:fill="FFFFFF"/>
        </w:rPr>
      </w:pPr>
      <w:r w:rsidRPr="00CD6595">
        <w:rPr>
          <w:rFonts w:ascii="黑体" w:eastAsia="黑体" w:hAnsi="黑体" w:cs="华文楷体" w:hint="eastAsia"/>
          <w:kern w:val="0"/>
          <w:sz w:val="32"/>
          <w:szCs w:val="32"/>
        </w:rPr>
        <w:t>附件二：</w:t>
      </w:r>
      <w:r w:rsidRPr="00CD6595">
        <w:rPr>
          <w:rFonts w:ascii="黑体" w:eastAsia="黑体" w:hAnsi="黑体" w:cs="Times New Roman" w:hint="eastAsia"/>
          <w:color w:val="323232"/>
          <w:kern w:val="0"/>
          <w:sz w:val="32"/>
          <w:szCs w:val="32"/>
          <w:shd w:val="clear" w:color="auto" w:fill="FFFFFF"/>
        </w:rPr>
        <w:t xml:space="preserve"> </w:t>
      </w:r>
    </w:p>
    <w:p w:rsidR="002F3291" w:rsidRDefault="002F3291" w:rsidP="002F3291">
      <w:pPr>
        <w:widowControl/>
        <w:spacing w:line="400" w:lineRule="exact"/>
        <w:jc w:val="left"/>
        <w:rPr>
          <w:rFonts w:ascii="黑体" w:eastAsia="黑体" w:hAnsi="黑体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Pr="00287FAD" w:rsidRDefault="002F3291" w:rsidP="002F3291">
      <w:pPr>
        <w:widowControl/>
        <w:spacing w:line="400" w:lineRule="exact"/>
        <w:jc w:val="center"/>
        <w:rPr>
          <w:rFonts w:ascii="方正小标宋简体" w:eastAsia="方正小标宋简体" w:hAnsi="黑体" w:cs="Times New Roman"/>
          <w:color w:val="323232"/>
          <w:kern w:val="0"/>
          <w:sz w:val="44"/>
          <w:szCs w:val="44"/>
          <w:shd w:val="clear" w:color="auto" w:fill="FFFFFF"/>
        </w:rPr>
      </w:pPr>
      <w:r w:rsidRPr="00287FAD">
        <w:rPr>
          <w:rFonts w:ascii="方正小标宋简体" w:eastAsia="方正小标宋简体" w:hAnsi="黑体" w:cs="Times New Roman" w:hint="eastAsia"/>
          <w:color w:val="323232"/>
          <w:kern w:val="0"/>
          <w:sz w:val="44"/>
          <w:szCs w:val="44"/>
          <w:shd w:val="clear" w:color="auto" w:fill="FFFFFF"/>
        </w:rPr>
        <w:t>主要技术参数及配置要求</w:t>
      </w:r>
    </w:p>
    <w:p w:rsidR="002F3291" w:rsidRDefault="002F3291" w:rsidP="002F3291">
      <w:pPr>
        <w:spacing w:line="400" w:lineRule="exact"/>
        <w:rPr>
          <w:rFonts w:ascii="方正仿宋简体" w:eastAsia="方正仿宋简体" w:hAnsi="华文楷体" w:cs="华文楷体"/>
          <w:b/>
          <w:color w:val="000000" w:themeColor="text1"/>
          <w:sz w:val="32"/>
          <w:szCs w:val="32"/>
        </w:rPr>
      </w:pPr>
    </w:p>
    <w:p w:rsidR="002F3291" w:rsidRPr="00C73C69" w:rsidRDefault="002F3291" w:rsidP="002F3291">
      <w:pPr>
        <w:spacing w:line="40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一、相关要求</w:t>
      </w:r>
    </w:p>
    <w:p w:rsidR="002F3291" w:rsidRPr="00C73C69" w:rsidRDefault="002F3291" w:rsidP="002F3291">
      <w:pPr>
        <w:spacing w:line="400" w:lineRule="exact"/>
        <w:ind w:firstLineChars="200" w:firstLine="640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★1.必须为全新设备并能正常工作运行。</w:t>
      </w:r>
    </w:p>
    <w:p w:rsidR="002F3291" w:rsidRPr="00C73C69" w:rsidRDefault="002F3291" w:rsidP="002F3291">
      <w:pPr>
        <w:spacing w:line="400" w:lineRule="exact"/>
        <w:ind w:firstLineChars="200" w:firstLine="64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★2.</w:t>
      </w: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应根据我方要求,进行相应设计,各设备部件要匹配适当,保证能按设计要求正常运行,并满足国家相关的质量、环保和安全要求。</w:t>
      </w:r>
    </w:p>
    <w:p w:rsidR="002F3291" w:rsidRPr="00C73C69" w:rsidRDefault="002F3291" w:rsidP="002F3291">
      <w:pPr>
        <w:spacing w:line="400" w:lineRule="exact"/>
        <w:ind w:firstLineChars="200" w:firstLine="640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 w:themeColor="text1"/>
          <w:sz w:val="32"/>
          <w:szCs w:val="32"/>
        </w:rPr>
        <w:t>★3.设备</w:t>
      </w: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的安装及调试验收合格并正常运行，在签定合同后</w:t>
      </w: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  <w:u w:val="single"/>
        </w:rPr>
        <w:t>20</w:t>
      </w: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日内完成。</w:t>
      </w:r>
    </w:p>
    <w:p w:rsidR="002F3291" w:rsidRPr="00C73C69" w:rsidRDefault="002F3291" w:rsidP="002F3291">
      <w:pPr>
        <w:spacing w:line="400" w:lineRule="exact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二、设备技术参数要求</w:t>
      </w:r>
    </w:p>
    <w:p w:rsidR="002F3291" w:rsidRPr="00C73C69" w:rsidRDefault="002F3291" w:rsidP="002F3291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1.砂石分离及污水处理系统设备包含砂石分离机、污水搅拌设备、污水处理设备等主要设备（各设备配置数量及技术参数由报价人自行设计）</w:t>
      </w:r>
    </w:p>
    <w:p w:rsidR="002F3291" w:rsidRPr="00C73C69" w:rsidRDefault="002F3291" w:rsidP="002F3291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2.达到两条HZS270</w:t>
      </w:r>
      <w:r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生产量的处理能力</w:t>
      </w:r>
    </w:p>
    <w:p w:rsidR="002F3291" w:rsidRPr="00C73C69" w:rsidRDefault="002F3291" w:rsidP="002F3291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3.双车位配置</w:t>
      </w:r>
    </w:p>
    <w:p w:rsidR="002F3291" w:rsidRPr="00C73C69" w:rsidRDefault="002F3291" w:rsidP="002F3291">
      <w:pPr>
        <w:spacing w:line="400" w:lineRule="exact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 xml:space="preserve">     4.砂石分离率≥95%，处理后污水清晰率≥90%</w:t>
      </w:r>
    </w:p>
    <w:p w:rsidR="002F3291" w:rsidRPr="00C73C69" w:rsidRDefault="002F3291" w:rsidP="002F3291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5.处理的污水可回收利用</w:t>
      </w:r>
    </w:p>
    <w:p w:rsidR="002F3291" w:rsidRPr="00C73C69" w:rsidRDefault="002F3291" w:rsidP="002F3291">
      <w:pPr>
        <w:spacing w:line="400" w:lineRule="exact"/>
        <w:ind w:firstLineChars="250" w:firstLine="800"/>
        <w:jc w:val="left"/>
        <w:rPr>
          <w:rFonts w:ascii="方正仿宋简体" w:eastAsia="方正仿宋简体" w:hAnsi="华文楷体" w:cs="华文楷体"/>
          <w:color w:val="000000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6.污水搅拌需均匀，污泥不能在污水池底部凝固。</w:t>
      </w:r>
    </w:p>
    <w:p w:rsidR="002F3291" w:rsidRPr="00C73C69" w:rsidRDefault="002F3291" w:rsidP="002F3291">
      <w:pPr>
        <w:spacing w:line="400" w:lineRule="exact"/>
        <w:rPr>
          <w:rFonts w:ascii="方正仿宋简体" w:eastAsia="方正仿宋简体" w:hAnsi="华文楷体" w:cs="华文楷体"/>
          <w:color w:val="000000" w:themeColor="text1"/>
          <w:sz w:val="32"/>
          <w:szCs w:val="32"/>
        </w:rPr>
      </w:pPr>
      <w:r w:rsidRPr="00C73C69">
        <w:rPr>
          <w:rFonts w:ascii="方正仿宋简体" w:eastAsia="方正仿宋简体" w:hAnsi="华文楷体" w:cs="华文楷体" w:hint="eastAsia"/>
          <w:color w:val="000000"/>
          <w:sz w:val="32"/>
          <w:szCs w:val="32"/>
        </w:rPr>
        <w:t>注：必须依据已给出的主要技术参数提供符合要求的产品，未给出的要求必须满足规范要求。</w:t>
      </w: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2F3291" w:rsidRDefault="002F3291" w:rsidP="002F3291">
      <w:pPr>
        <w:widowControl/>
        <w:shd w:val="clear" w:color="auto" w:fill="FFFFFF"/>
        <w:jc w:val="left"/>
        <w:outlineLvl w:val="3"/>
        <w:rPr>
          <w:rFonts w:ascii="Times New Roman" w:eastAsia="方正仿宋简体" w:hAnsi="Times New Roman" w:cs="Times New Roman"/>
          <w:color w:val="323232"/>
          <w:kern w:val="0"/>
          <w:sz w:val="32"/>
          <w:szCs w:val="32"/>
          <w:shd w:val="clear" w:color="auto" w:fill="FFFFFF"/>
        </w:rPr>
      </w:pPr>
    </w:p>
    <w:p w:rsidR="00E4667B" w:rsidRPr="002F3291" w:rsidRDefault="00E4667B"/>
    <w:sectPr w:rsidR="00E4667B" w:rsidRPr="002F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67B" w:rsidRDefault="00E4667B" w:rsidP="002F3291">
      <w:r>
        <w:separator/>
      </w:r>
    </w:p>
  </w:endnote>
  <w:endnote w:type="continuationSeparator" w:id="1">
    <w:p w:rsidR="00E4667B" w:rsidRDefault="00E4667B" w:rsidP="002F3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67B" w:rsidRDefault="00E4667B" w:rsidP="002F3291">
      <w:r>
        <w:separator/>
      </w:r>
    </w:p>
  </w:footnote>
  <w:footnote w:type="continuationSeparator" w:id="1">
    <w:p w:rsidR="00E4667B" w:rsidRDefault="00E4667B" w:rsidP="002F3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291"/>
    <w:rsid w:val="002F3291"/>
    <w:rsid w:val="00E4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2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2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Win10NeT.COM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2018-10-18T09:14:00Z</dcterms:created>
  <dcterms:modified xsi:type="dcterms:W3CDTF">2018-10-18T09:14:00Z</dcterms:modified>
</cp:coreProperties>
</file>