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hint="eastAsia" w:eastAsia="汉仪中宋简"/>
          <w:b/>
          <w:sz w:val="36"/>
          <w:szCs w:val="36"/>
        </w:rPr>
      </w:pPr>
      <w:r>
        <w:rPr>
          <w:rFonts w:hint="eastAsia" w:eastAsia="汉仪中宋简"/>
          <w:b/>
          <w:sz w:val="36"/>
          <w:szCs w:val="36"/>
        </w:rPr>
        <w:t>资格审查必要合格条件标准</w:t>
      </w:r>
    </w:p>
    <w:tbl>
      <w:tblPr>
        <w:tblStyle w:val="3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19"/>
        <w:gridCol w:w="2001"/>
        <w:gridCol w:w="37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0" w:leftChars="-67" w:hanging="161" w:hangingChars="67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合格条件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施工班组应具备的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条件或说明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合格打“√”，不合格打“×”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营业执照、组织机构代码证、税务登记证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应征</w:t>
            </w:r>
            <w:r>
              <w:rPr>
                <w:rFonts w:hint="eastAsia" w:ascii="宋体" w:hAnsi="宋体"/>
                <w:sz w:val="24"/>
              </w:rPr>
              <w:t>申请文件中应提供营业执照副本、组织机构代码证副本、税务登记证副本复印件（若三证合一的，提供三证合一的营业执照副本复印件）。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法定代表人资格证明书或法定代表人授权委托书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符合要求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应征申请文件中</w:t>
            </w:r>
            <w:r>
              <w:rPr>
                <w:rFonts w:hint="eastAsia" w:ascii="宋体" w:hAnsi="宋体"/>
                <w:sz w:val="24"/>
                <w:lang w:eastAsia="zh-CN"/>
              </w:rPr>
              <w:t>提供</w:t>
            </w:r>
            <w:r>
              <w:rPr>
                <w:rFonts w:hint="eastAsia" w:ascii="宋体" w:hAnsi="宋体"/>
                <w:sz w:val="24"/>
              </w:rPr>
              <w:t>法定代表人资格证明书或法定代表人授权委托书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法定代表人参与</w:t>
            </w:r>
            <w:r>
              <w:rPr>
                <w:rFonts w:hint="eastAsia" w:ascii="宋体" w:hAnsi="宋体"/>
                <w:sz w:val="24"/>
                <w:lang w:eastAsia="zh-CN"/>
              </w:rPr>
              <w:t>的</w:t>
            </w:r>
            <w:r>
              <w:rPr>
                <w:rFonts w:hint="eastAsia" w:ascii="宋体" w:hAnsi="宋体"/>
                <w:sz w:val="24"/>
              </w:rPr>
              <w:t>则不提供法定代表人授权委托书。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  <w:lang w:eastAsia="zh-CN"/>
              </w:rPr>
              <w:t>专业</w:t>
            </w:r>
            <w:r>
              <w:rPr>
                <w:rFonts w:hint="eastAsia" w:ascii="宋体" w:hAnsi="宋体"/>
                <w:sz w:val="24"/>
              </w:rPr>
              <w:t>技术人员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有效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应征申请文件中</w:t>
            </w:r>
            <w:r>
              <w:rPr>
                <w:rFonts w:hint="eastAsia" w:ascii="宋体" w:hAnsi="宋体"/>
                <w:sz w:val="24"/>
                <w:lang w:eastAsia="zh-CN"/>
              </w:rPr>
              <w:t>提供</w:t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  <w:lang w:eastAsia="zh-CN"/>
              </w:rPr>
              <w:t>专业</w:t>
            </w:r>
            <w:r>
              <w:rPr>
                <w:rFonts w:hint="eastAsia" w:ascii="宋体" w:hAnsi="宋体"/>
                <w:sz w:val="24"/>
              </w:rPr>
              <w:t>技术人员</w:t>
            </w:r>
            <w:r>
              <w:rPr>
                <w:rFonts w:hint="eastAsia" w:ascii="宋体" w:hAnsi="宋体"/>
                <w:sz w:val="24"/>
                <w:lang w:eastAsia="zh-CN"/>
              </w:rPr>
              <w:t>名单，专业人员由应征人自行组织提供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2023年度第三方审计的财务报告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有效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jc w:val="left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应征申请文件中</w:t>
            </w:r>
            <w:r>
              <w:rPr>
                <w:rFonts w:hint="eastAsia" w:ascii="宋体" w:hAnsi="宋体"/>
                <w:sz w:val="24"/>
                <w:lang w:eastAsia="zh-CN"/>
              </w:rPr>
              <w:t>提供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应征人2023年度第三方审计的财务报告复印件。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信誉证明材料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从信用中国网站打印的无不良行为的证明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须信用中国网站打印的无不良行为的证明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类似成功案例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提供合同签订时间在2021年1月1日起至今期间内的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lang w:eastAsia="zh-CN"/>
              </w:rPr>
              <w:t>个及以上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类似成功案例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提供真实有效合同，合同内容包含但不限于首页、尾页、关键内容页等。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以</w:t>
            </w:r>
            <w:r>
              <w:rPr>
                <w:rFonts w:hint="eastAsia" w:ascii="宋体" w:hAnsi="宋体"/>
                <w:sz w:val="24"/>
              </w:rPr>
              <w:t>往</w:t>
            </w:r>
            <w:r>
              <w:rPr>
                <w:rFonts w:ascii="宋体" w:hAnsi="宋体"/>
                <w:sz w:val="24"/>
              </w:rPr>
              <w:t>出</w:t>
            </w:r>
            <w:r>
              <w:rPr>
                <w:rFonts w:hint="eastAsia" w:ascii="宋体" w:hAnsi="宋体"/>
                <w:sz w:val="24"/>
              </w:rPr>
              <w:t>具</w:t>
            </w:r>
            <w:r>
              <w:rPr>
                <w:rFonts w:ascii="宋体" w:hAnsi="宋体"/>
                <w:sz w:val="24"/>
              </w:rPr>
              <w:t>过的专票留底联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税率为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%）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</w:t>
            </w:r>
            <w:r>
              <w:rPr>
                <w:rFonts w:ascii="宋体" w:hAnsi="宋体"/>
                <w:sz w:val="24"/>
              </w:rPr>
              <w:t>效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应征</w:t>
            </w:r>
            <w:r>
              <w:rPr>
                <w:rFonts w:hint="eastAsia" w:ascii="宋体" w:hAnsi="宋体"/>
                <w:sz w:val="24"/>
              </w:rPr>
              <w:t>申请文件中应提供</w:t>
            </w:r>
            <w:r>
              <w:rPr>
                <w:rFonts w:ascii="宋体" w:hAnsi="宋体"/>
                <w:sz w:val="24"/>
              </w:rPr>
              <w:t>以</w:t>
            </w:r>
            <w:r>
              <w:rPr>
                <w:rFonts w:hint="eastAsia" w:ascii="宋体" w:hAnsi="宋体"/>
                <w:sz w:val="24"/>
              </w:rPr>
              <w:t>往</w:t>
            </w:r>
            <w:r>
              <w:rPr>
                <w:rFonts w:ascii="宋体" w:hAnsi="宋体"/>
                <w:sz w:val="24"/>
              </w:rPr>
              <w:t>出</w:t>
            </w:r>
            <w:r>
              <w:rPr>
                <w:rFonts w:hint="eastAsia" w:ascii="宋体" w:hAnsi="宋体"/>
                <w:sz w:val="24"/>
              </w:rPr>
              <w:t>具</w:t>
            </w:r>
            <w:r>
              <w:rPr>
                <w:rFonts w:ascii="宋体" w:hAnsi="宋体"/>
                <w:sz w:val="24"/>
              </w:rPr>
              <w:t>过的专票留底联的复印件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税率为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%）</w:t>
            </w:r>
            <w:r>
              <w:rPr>
                <w:rFonts w:hint="eastAsia" w:ascii="宋体" w:hAnsi="宋体"/>
                <w:sz w:val="24"/>
              </w:rPr>
              <w:t>。（以往未开具过以上税率的提供能开具该税率承诺书）。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结论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通过或不通过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</w:rPr>
      </w:pPr>
    </w:p>
    <w:p>
      <w:pPr>
        <w:snapToGrid w:val="0"/>
        <w:spacing w:line="420" w:lineRule="exact"/>
        <w:ind w:left="360" w:hanging="360" w:hangingChars="15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/>
          <w:sz w:val="24"/>
        </w:rPr>
        <w:t>注：1.结论分“通过”和“不通过”；上表所列所有评审项目均符合要求的结论为“通过”，有任意一项不符合要求则结论为“不通过”。评审委员会仅对结论“通过”的</w:t>
      </w:r>
      <w:r>
        <w:rPr>
          <w:rFonts w:hint="eastAsia" w:ascii="宋体" w:hAnsi="宋体"/>
          <w:sz w:val="24"/>
          <w:lang w:eastAsia="zh-CN"/>
        </w:rPr>
        <w:t>应征人</w:t>
      </w:r>
      <w:r>
        <w:rPr>
          <w:rFonts w:hint="eastAsia" w:ascii="宋体" w:hAnsi="宋体"/>
          <w:sz w:val="24"/>
        </w:rPr>
        <w:t>进行下一步评审。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OGI0Y2U5MDI1YTg1MzViMmQ4Yjg0MzdmM2RiZGQifQ=="/>
  </w:docVars>
  <w:rsids>
    <w:rsidRoot w:val="00000000"/>
    <w:rsid w:val="23C20E47"/>
    <w:rsid w:val="4E5E5594"/>
    <w:rsid w:val="5FC23040"/>
    <w:rsid w:val="6C44049F"/>
    <w:rsid w:val="6EC86534"/>
    <w:rsid w:val="6EDD28A7"/>
    <w:rsid w:val="7754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outlineLvl w:val="0"/>
    </w:pPr>
    <w:rPr>
      <w:rFonts w:hAnsi="黑体" w:cs="黑体"/>
      <w:b/>
      <w:bCs/>
      <w:kern w:val="44"/>
      <w:sz w:val="2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2024-06-13T08:18:00Z</dcterms:created>
  <dc:creator>Administrator</dc:creator>
  <cp:lastModifiedBy>陈飞</cp:lastModifiedBy>
  <cp:lastPrinted>2024-06-14T07:23:15Z</cp:lastPrinted>
  <dcterms:modified xsi:type="dcterms:W3CDTF">2024-06-14T07:25:41Z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F6E7FD606267425EAD85084D315B6585_12</vt:lpwstr>
  </property>
</Properties>
</file>