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5C51AC">
      <w:pPr>
        <w:adjustRightInd w:val="0"/>
        <w:snapToGrid w:val="0"/>
        <w:spacing w:line="0" w:lineRule="atLeast"/>
        <w:jc w:val="center"/>
        <w:rPr>
          <w:color w:val="auto"/>
          <w:sz w:val="24"/>
          <w:szCs w:val="24"/>
          <w:highlight w:val="none"/>
        </w:rPr>
      </w:pPr>
      <w:r>
        <w:rPr>
          <w:rFonts w:ascii="方正小标宋简体" w:hAnsi="宋体"/>
          <w:color w:val="auto"/>
          <w:spacing w:val="20"/>
          <w:sz w:val="52"/>
          <w:szCs w:val="52"/>
          <w:highlight w:val="none"/>
        </w:rPr>
        <w:t xml:space="preserve"> </w:t>
      </w:r>
    </w:p>
    <w:p w14:paraId="0A1779BC">
      <w:pPr>
        <w:pStyle w:val="2"/>
        <w:jc w:val="right"/>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合同编号：</w:t>
      </w:r>
    </w:p>
    <w:p w14:paraId="04FFCF97">
      <w:pPr>
        <w:rPr>
          <w:rFonts w:hint="eastAsia" w:ascii="仿宋" w:hAnsi="仿宋" w:eastAsia="仿宋"/>
          <w:color w:val="auto"/>
          <w:sz w:val="44"/>
          <w:szCs w:val="44"/>
          <w:highlight w:val="none"/>
          <w:lang w:eastAsia="zh-CN"/>
        </w:rPr>
      </w:pPr>
    </w:p>
    <w:p w14:paraId="56EC3BC0">
      <w:pPr>
        <w:rPr>
          <w:rFonts w:hint="eastAsia" w:ascii="仿宋" w:hAnsi="仿宋" w:eastAsia="仿宋"/>
          <w:color w:val="auto"/>
          <w:sz w:val="44"/>
          <w:szCs w:val="44"/>
          <w:highlight w:val="none"/>
          <w:lang w:eastAsia="zh-CN"/>
        </w:rPr>
      </w:pPr>
    </w:p>
    <w:p w14:paraId="509E4EB4">
      <w:pPr>
        <w:pStyle w:val="2"/>
        <w:rPr>
          <w:rFonts w:hint="eastAsia" w:ascii="仿宋" w:hAnsi="仿宋" w:eastAsia="仿宋"/>
          <w:color w:val="auto"/>
          <w:sz w:val="44"/>
          <w:szCs w:val="44"/>
          <w:highlight w:val="none"/>
          <w:lang w:eastAsia="zh-CN"/>
        </w:rPr>
      </w:pPr>
    </w:p>
    <w:p w14:paraId="205F57A3">
      <w:pPr>
        <w:pStyle w:val="2"/>
        <w:rPr>
          <w:rFonts w:hint="eastAsia"/>
          <w:color w:val="auto"/>
          <w:highlight w:val="none"/>
          <w:lang w:eastAsia="zh-CN"/>
        </w:rPr>
      </w:pPr>
    </w:p>
    <w:p w14:paraId="6FE63741">
      <w:pPr>
        <w:jc w:val="center"/>
        <w:rPr>
          <w:rFonts w:hint="eastAsia" w:ascii="仿宋" w:hAnsi="仿宋" w:eastAsia="仿宋"/>
          <w:b/>
          <w:bCs/>
          <w:color w:val="auto"/>
          <w:sz w:val="56"/>
          <w:szCs w:val="56"/>
          <w:highlight w:val="none"/>
          <w:lang w:eastAsia="zh-CN"/>
        </w:rPr>
      </w:pPr>
      <w:r>
        <w:rPr>
          <w:rFonts w:hint="eastAsia" w:ascii="仿宋" w:hAnsi="仿宋" w:eastAsia="仿宋"/>
          <w:b/>
          <w:bCs/>
          <w:color w:val="auto"/>
          <w:sz w:val="56"/>
          <w:szCs w:val="56"/>
          <w:highlight w:val="none"/>
          <w:lang w:val="en-US" w:eastAsia="zh-CN"/>
        </w:rPr>
        <w:t>***</w:t>
      </w:r>
      <w:r>
        <w:rPr>
          <w:rFonts w:hint="eastAsia" w:ascii="仿宋" w:hAnsi="仿宋" w:eastAsia="仿宋"/>
          <w:b/>
          <w:bCs/>
          <w:color w:val="auto"/>
          <w:sz w:val="56"/>
          <w:szCs w:val="56"/>
          <w:highlight w:val="none"/>
          <w:lang w:eastAsia="zh-CN"/>
        </w:rPr>
        <w:t>项目</w:t>
      </w:r>
      <w:r>
        <w:rPr>
          <w:rFonts w:hint="eastAsia" w:ascii="仿宋" w:hAnsi="仿宋" w:eastAsia="仿宋"/>
          <w:b/>
          <w:bCs/>
          <w:color w:val="auto"/>
          <w:sz w:val="56"/>
          <w:szCs w:val="56"/>
          <w:highlight w:val="none"/>
          <w:lang w:val="en-US" w:eastAsia="zh-CN"/>
        </w:rPr>
        <w:t>商砼</w:t>
      </w:r>
      <w:r>
        <w:rPr>
          <w:rFonts w:hint="eastAsia" w:ascii="仿宋" w:hAnsi="仿宋" w:eastAsia="仿宋"/>
          <w:b/>
          <w:bCs/>
          <w:color w:val="auto"/>
          <w:sz w:val="56"/>
          <w:szCs w:val="56"/>
          <w:highlight w:val="none"/>
          <w:lang w:eastAsia="zh-CN"/>
        </w:rPr>
        <w:t>采购合同</w:t>
      </w:r>
    </w:p>
    <w:p w14:paraId="756D540C">
      <w:pPr>
        <w:pStyle w:val="2"/>
        <w:rPr>
          <w:rFonts w:hint="eastAsia" w:ascii="仿宋" w:hAnsi="仿宋" w:eastAsia="仿宋"/>
          <w:b/>
          <w:bCs/>
          <w:color w:val="auto"/>
          <w:sz w:val="56"/>
          <w:szCs w:val="56"/>
          <w:highlight w:val="none"/>
          <w:lang w:eastAsia="zh-CN"/>
        </w:rPr>
      </w:pPr>
    </w:p>
    <w:p w14:paraId="3E9ED6FD">
      <w:pPr>
        <w:pStyle w:val="2"/>
        <w:rPr>
          <w:rFonts w:hint="default" w:ascii="仿宋" w:hAnsi="仿宋" w:eastAsia="仿宋"/>
          <w:b/>
          <w:bCs/>
          <w:color w:val="auto"/>
          <w:sz w:val="56"/>
          <w:szCs w:val="56"/>
          <w:highlight w:val="none"/>
          <w:lang w:val="en-US" w:eastAsia="zh-CN"/>
        </w:rPr>
      </w:pPr>
      <w:r>
        <w:rPr>
          <w:rFonts w:hint="eastAsia" w:ascii="仿宋" w:hAnsi="仿宋" w:eastAsia="仿宋"/>
          <w:b/>
          <w:bCs/>
          <w:color w:val="auto"/>
          <w:sz w:val="56"/>
          <w:szCs w:val="56"/>
          <w:highlight w:val="none"/>
          <w:lang w:val="en-US" w:eastAsia="zh-CN"/>
        </w:rPr>
        <w:t xml:space="preserve"> </w:t>
      </w:r>
    </w:p>
    <w:p w14:paraId="19B0BD40">
      <w:pPr>
        <w:rPr>
          <w:rFonts w:hint="eastAsia" w:ascii="仿宋" w:hAnsi="仿宋" w:eastAsia="仿宋"/>
          <w:b/>
          <w:bCs/>
          <w:color w:val="auto"/>
          <w:sz w:val="56"/>
          <w:szCs w:val="56"/>
          <w:highlight w:val="none"/>
          <w:lang w:eastAsia="zh-CN"/>
        </w:rPr>
      </w:pPr>
    </w:p>
    <w:p w14:paraId="123C8388">
      <w:pPr>
        <w:pStyle w:val="2"/>
        <w:rPr>
          <w:rFonts w:hint="eastAsia"/>
          <w:color w:val="auto"/>
          <w:highlight w:val="none"/>
          <w:lang w:eastAsia="zh-CN"/>
        </w:rPr>
      </w:pPr>
    </w:p>
    <w:p w14:paraId="2C27F1AD">
      <w:pPr>
        <w:spacing w:line="312" w:lineRule="auto"/>
        <w:ind w:firstLine="2530" w:firstLineChars="700"/>
        <w:jc w:val="both"/>
        <w:rPr>
          <w:rFonts w:hint="eastAsia" w:ascii="仿宋" w:hAnsi="仿宋" w:eastAsia="仿宋" w:cs="Times New Roman"/>
          <w:b/>
          <w:bCs/>
          <w:color w:val="auto"/>
          <w:sz w:val="36"/>
          <w:szCs w:val="36"/>
          <w:highlight w:val="none"/>
          <w:lang w:eastAsia="zh-CN"/>
        </w:rPr>
      </w:pPr>
      <w:r>
        <w:rPr>
          <w:rFonts w:hint="eastAsia" w:ascii="仿宋" w:hAnsi="仿宋" w:eastAsia="仿宋" w:cs="Times New Roman"/>
          <w:b/>
          <w:bCs/>
          <w:color w:val="auto"/>
          <w:sz w:val="36"/>
          <w:szCs w:val="36"/>
          <w:highlight w:val="none"/>
          <w:u w:val="none"/>
          <w:lang w:eastAsia="zh-CN"/>
        </w:rPr>
        <w:t>甲方：泸州兴绿园林绿化有限责任公司</w:t>
      </w:r>
      <w:bookmarkStart w:id="0" w:name="_GoBack"/>
      <w:bookmarkEnd w:id="0"/>
      <w:r>
        <w:rPr>
          <w:rFonts w:hint="eastAsia" w:ascii="仿宋" w:hAnsi="仿宋" w:eastAsia="仿宋" w:cs="Times New Roman"/>
          <w:b/>
          <w:bCs/>
          <w:color w:val="auto"/>
          <w:sz w:val="36"/>
          <w:szCs w:val="36"/>
          <w:highlight w:val="none"/>
          <w:u w:val="none"/>
          <w:lang w:val="en-US" w:eastAsia="zh-CN"/>
        </w:rPr>
        <w:t xml:space="preserve"> </w:t>
      </w:r>
      <w:r>
        <w:rPr>
          <w:rFonts w:hint="eastAsia" w:ascii="仿宋" w:hAnsi="仿宋" w:eastAsia="仿宋" w:cs="Times New Roman"/>
          <w:b/>
          <w:bCs/>
          <w:color w:val="auto"/>
          <w:sz w:val="36"/>
          <w:szCs w:val="36"/>
          <w:highlight w:val="none"/>
          <w:lang w:val="en-US" w:eastAsia="zh-CN"/>
        </w:rPr>
        <w:t xml:space="preserve"> </w:t>
      </w:r>
    </w:p>
    <w:p w14:paraId="1DE5B85E">
      <w:pPr>
        <w:spacing w:line="312" w:lineRule="auto"/>
        <w:ind w:firstLine="2530" w:firstLineChars="700"/>
        <w:jc w:val="both"/>
        <w:rPr>
          <w:rFonts w:hint="eastAsia" w:ascii="仿宋" w:hAnsi="仿宋" w:eastAsia="仿宋"/>
          <w:b/>
          <w:bCs/>
          <w:color w:val="auto"/>
          <w:sz w:val="36"/>
          <w:szCs w:val="36"/>
          <w:highlight w:val="none"/>
          <w:lang w:eastAsia="zh-CN"/>
        </w:rPr>
      </w:pPr>
    </w:p>
    <w:p w14:paraId="682FB171">
      <w:pPr>
        <w:spacing w:line="312" w:lineRule="auto"/>
        <w:ind w:firstLine="2530" w:firstLineChars="700"/>
        <w:jc w:val="both"/>
        <w:rPr>
          <w:rFonts w:hint="default" w:ascii="仿宋" w:hAnsi="仿宋" w:eastAsia="仿宋"/>
          <w:b/>
          <w:bCs/>
          <w:color w:val="auto"/>
          <w:sz w:val="36"/>
          <w:szCs w:val="36"/>
          <w:highlight w:val="none"/>
          <w:lang w:val="en-US" w:eastAsia="zh-CN"/>
        </w:rPr>
      </w:pPr>
      <w:r>
        <w:rPr>
          <w:rFonts w:hint="eastAsia" w:ascii="仿宋" w:hAnsi="仿宋" w:eastAsia="仿宋"/>
          <w:b/>
          <w:bCs/>
          <w:color w:val="auto"/>
          <w:sz w:val="36"/>
          <w:szCs w:val="36"/>
          <w:highlight w:val="none"/>
          <w:lang w:eastAsia="zh-CN"/>
        </w:rPr>
        <w:t>乙方：</w:t>
      </w:r>
      <w:r>
        <w:rPr>
          <w:rFonts w:hint="eastAsia" w:ascii="仿宋" w:hAnsi="仿宋" w:eastAsia="仿宋"/>
          <w:b/>
          <w:bCs/>
          <w:color w:val="auto"/>
          <w:sz w:val="36"/>
          <w:szCs w:val="36"/>
          <w:highlight w:val="none"/>
          <w:lang w:val="en-US" w:eastAsia="zh-CN"/>
        </w:rPr>
        <w:t xml:space="preserve"> </w:t>
      </w:r>
    </w:p>
    <w:p w14:paraId="7566BC2D">
      <w:pPr>
        <w:pStyle w:val="2"/>
        <w:jc w:val="center"/>
        <w:rPr>
          <w:rFonts w:hint="eastAsia" w:ascii="仿宋" w:hAnsi="仿宋" w:eastAsia="仿宋"/>
          <w:b/>
          <w:bCs/>
          <w:color w:val="auto"/>
          <w:sz w:val="44"/>
          <w:szCs w:val="44"/>
          <w:highlight w:val="none"/>
        </w:rPr>
      </w:pPr>
    </w:p>
    <w:p w14:paraId="28023D23">
      <w:pPr>
        <w:rPr>
          <w:rFonts w:hint="eastAsia"/>
        </w:rPr>
      </w:pPr>
    </w:p>
    <w:p w14:paraId="32643D7E">
      <w:pPr>
        <w:rPr>
          <w:rFonts w:hint="eastAsia"/>
          <w:color w:val="auto"/>
          <w:highlight w:val="none"/>
        </w:rPr>
      </w:pPr>
    </w:p>
    <w:p w14:paraId="00FEFA50">
      <w:pPr>
        <w:jc w:val="center"/>
        <w:rPr>
          <w:rFonts w:hint="default" w:ascii="楷体_GB2312" w:hAnsi="楷体_GB2312" w:eastAsia="楷体_GB2312" w:cs="楷体_GB2312"/>
          <w:b/>
          <w:bCs/>
          <w:color w:val="auto"/>
          <w:spacing w:val="0"/>
          <w:sz w:val="32"/>
          <w:szCs w:val="32"/>
          <w:highlight w:val="none"/>
          <w:lang w:val="en-US" w:eastAsia="zh-CN"/>
        </w:rPr>
      </w:pPr>
      <w:r>
        <w:rPr>
          <w:rFonts w:hint="eastAsia" w:ascii="楷体_GB2312" w:hAnsi="楷体_GB2312" w:eastAsia="楷体_GB2312" w:cs="楷体_GB2312"/>
          <w:b/>
          <w:bCs/>
          <w:color w:val="auto"/>
          <w:spacing w:val="0"/>
          <w:sz w:val="32"/>
          <w:szCs w:val="32"/>
          <w:highlight w:val="none"/>
          <w:lang w:val="en-US" w:eastAsia="zh-CN"/>
        </w:rPr>
        <w:t xml:space="preserve">  年   月   日</w:t>
      </w:r>
    </w:p>
    <w:p w14:paraId="7A19775C">
      <w:pPr>
        <w:autoSpaceDE w:val="0"/>
        <w:spacing w:line="480" w:lineRule="exact"/>
        <w:rPr>
          <w:rFonts w:hint="eastAsia" w:ascii="楷体_GB2312" w:hAnsi="楷体_GB2312" w:eastAsia="楷体_GB2312" w:cs="楷体_GB2312"/>
          <w:color w:val="auto"/>
          <w:spacing w:val="0"/>
          <w:sz w:val="32"/>
          <w:szCs w:val="32"/>
          <w:highlight w:val="none"/>
          <w:lang w:val="en-US" w:eastAsia="zh-CN"/>
        </w:rPr>
      </w:pPr>
      <w:r>
        <w:rPr>
          <w:rFonts w:hint="eastAsia" w:ascii="楷体_GB2312" w:hAnsi="楷体_GB2312" w:eastAsia="楷体_GB2312" w:cs="楷体_GB2312"/>
          <w:color w:val="auto"/>
          <w:spacing w:val="0"/>
          <w:sz w:val="32"/>
          <w:szCs w:val="32"/>
          <w:highlight w:val="none"/>
          <w:lang w:val="en-US" w:eastAsia="zh-CN"/>
        </w:rPr>
        <w:t xml:space="preserve"> </w:t>
      </w:r>
      <w:r>
        <w:rPr>
          <w:rFonts w:hint="eastAsia" w:ascii="楷体_GB2312" w:hAnsi="楷体_GB2312" w:eastAsia="楷体_GB2312" w:cs="楷体_GB2312"/>
          <w:color w:val="auto"/>
          <w:spacing w:val="0"/>
          <w:sz w:val="32"/>
          <w:szCs w:val="32"/>
          <w:highlight w:val="none"/>
          <w:lang w:val="en-US" w:eastAsia="zh-CN"/>
        </w:rPr>
        <w:br w:type="textWrapping"/>
      </w:r>
      <w:r>
        <w:rPr>
          <w:rFonts w:hint="eastAsia" w:ascii="楷体_GB2312" w:hAnsi="楷体_GB2312" w:eastAsia="楷体_GB2312" w:cs="楷体_GB2312"/>
          <w:color w:val="auto"/>
          <w:spacing w:val="0"/>
          <w:sz w:val="32"/>
          <w:szCs w:val="32"/>
          <w:highlight w:val="none"/>
          <w:lang w:val="en-US" w:eastAsia="zh-CN"/>
        </w:rPr>
        <w:br w:type="textWrapping"/>
      </w:r>
    </w:p>
    <w:p w14:paraId="4294CC19">
      <w:pPr>
        <w:autoSpaceDE w:val="0"/>
        <w:spacing w:line="480" w:lineRule="exact"/>
        <w:rPr>
          <w:rFonts w:hint="eastAsia" w:ascii="仿宋" w:hAnsi="仿宋" w:eastAsia="仿宋"/>
          <w:b/>
          <w:bCs/>
          <w:color w:val="auto"/>
          <w:sz w:val="30"/>
          <w:szCs w:val="30"/>
          <w:highlight w:val="none"/>
        </w:rPr>
      </w:pPr>
      <w:r>
        <w:rPr>
          <w:rFonts w:hint="eastAsia" w:ascii="仿宋" w:hAnsi="仿宋" w:eastAsia="仿宋"/>
          <w:b/>
          <w:bCs/>
          <w:color w:val="auto"/>
          <w:sz w:val="52"/>
          <w:szCs w:val="52"/>
          <w:highlight w:val="none"/>
        </w:rPr>
        <w:t xml:space="preserve"> </w:t>
      </w:r>
    </w:p>
    <w:p w14:paraId="2BA8FAE4">
      <w:pPr>
        <w:pStyle w:val="2"/>
        <w:jc w:val="both"/>
        <w:rPr>
          <w:rFonts w:hint="eastAsia" w:ascii="仿宋" w:hAnsi="仿宋" w:eastAsia="仿宋"/>
          <w:b/>
          <w:bCs/>
          <w:color w:val="auto"/>
          <w:sz w:val="30"/>
          <w:szCs w:val="30"/>
          <w:highlight w:val="none"/>
        </w:rPr>
      </w:pPr>
      <w:r>
        <w:rPr>
          <w:rFonts w:hint="eastAsia" w:ascii="仿宋" w:hAnsi="仿宋" w:eastAsia="仿宋"/>
          <w:b/>
          <w:bCs/>
          <w:color w:val="auto"/>
          <w:sz w:val="30"/>
          <w:szCs w:val="30"/>
          <w:highlight w:val="none"/>
        </w:rPr>
        <w:t>使用方：</w:t>
      </w:r>
      <w:r>
        <w:rPr>
          <w:rFonts w:hint="eastAsia" w:ascii="仿宋" w:hAnsi="仿宋" w:eastAsia="仿宋"/>
          <w:color w:val="auto"/>
          <w:sz w:val="30"/>
          <w:szCs w:val="30"/>
          <w:highlight w:val="none"/>
          <w:lang w:val="en-US" w:eastAsia="zh-CN"/>
        </w:rPr>
        <w:t xml:space="preserve">  </w:t>
      </w:r>
      <w:r>
        <w:rPr>
          <w:rFonts w:hint="eastAsia" w:ascii="仿宋" w:hAnsi="仿宋" w:eastAsia="仿宋" w:cs="Times New Roman"/>
          <w:color w:val="auto"/>
          <w:sz w:val="30"/>
          <w:szCs w:val="30"/>
          <w:highlight w:val="none"/>
          <w:u w:val="none"/>
          <w:lang w:val="en-US" w:eastAsia="zh-CN"/>
        </w:rPr>
        <w:t xml:space="preserve"> </w:t>
      </w:r>
      <w:r>
        <w:rPr>
          <w:rFonts w:hint="eastAsia" w:ascii="仿宋" w:hAnsi="仿宋" w:eastAsia="仿宋"/>
          <w:color w:val="auto"/>
          <w:sz w:val="30"/>
          <w:szCs w:val="30"/>
          <w:highlight w:val="none"/>
          <w:lang w:val="en-US" w:eastAsia="zh-CN"/>
        </w:rPr>
        <w:t xml:space="preserve"> </w:t>
      </w:r>
      <w:r>
        <w:rPr>
          <w:rFonts w:hint="eastAsia" w:ascii="仿宋" w:hAnsi="仿宋" w:eastAsia="仿宋"/>
          <w:b/>
          <w:bCs/>
          <w:color w:val="auto"/>
          <w:sz w:val="30"/>
          <w:szCs w:val="30"/>
          <w:highlight w:val="none"/>
        </w:rPr>
        <w:t>（以下简称甲方）</w:t>
      </w:r>
      <w:r>
        <w:rPr>
          <w:rFonts w:hint="eastAsia" w:ascii="仿宋" w:hAnsi="仿宋" w:eastAsia="仿宋"/>
          <w:color w:val="auto"/>
          <w:sz w:val="30"/>
          <w:szCs w:val="30"/>
          <w:highlight w:val="none"/>
          <w:lang w:val="en-US" w:eastAsia="zh-CN"/>
        </w:rPr>
        <w:t xml:space="preserve">    </w:t>
      </w:r>
      <w:r>
        <w:rPr>
          <w:rFonts w:hint="eastAsia" w:ascii="仿宋" w:hAnsi="仿宋" w:eastAsia="仿宋"/>
          <w:b/>
          <w:bCs/>
          <w:color w:val="auto"/>
          <w:sz w:val="30"/>
          <w:szCs w:val="30"/>
          <w:highlight w:val="none"/>
        </w:rPr>
        <w:t xml:space="preserve"> </w:t>
      </w:r>
      <w:r>
        <w:rPr>
          <w:rFonts w:hint="eastAsia" w:ascii="仿宋" w:hAnsi="仿宋" w:eastAsia="仿宋"/>
          <w:color w:val="auto"/>
          <w:sz w:val="30"/>
          <w:szCs w:val="30"/>
          <w:highlight w:val="none"/>
        </w:rPr>
        <w:t xml:space="preserve">                      </w:t>
      </w:r>
      <w:r>
        <w:rPr>
          <w:rFonts w:hint="eastAsia" w:ascii="仿宋" w:hAnsi="仿宋" w:eastAsia="仿宋"/>
          <w:b/>
          <w:bCs/>
          <w:color w:val="auto"/>
          <w:sz w:val="30"/>
          <w:szCs w:val="30"/>
          <w:highlight w:val="none"/>
        </w:rPr>
        <w:t xml:space="preserve">                       </w:t>
      </w:r>
    </w:p>
    <w:p w14:paraId="351B73AF">
      <w:pPr>
        <w:autoSpaceDE w:val="0"/>
        <w:spacing w:line="480" w:lineRule="exact"/>
        <w:jc w:val="left"/>
        <w:rPr>
          <w:rFonts w:hint="eastAsia" w:ascii="仿宋" w:hAnsi="仿宋" w:eastAsia="仿宋"/>
          <w:color w:val="auto"/>
          <w:sz w:val="30"/>
          <w:szCs w:val="30"/>
          <w:highlight w:val="none"/>
        </w:rPr>
      </w:pPr>
      <w:r>
        <w:rPr>
          <w:rFonts w:hint="eastAsia" w:ascii="仿宋" w:hAnsi="仿宋" w:eastAsia="仿宋"/>
          <w:b/>
          <w:bCs/>
          <w:color w:val="auto"/>
          <w:sz w:val="30"/>
          <w:szCs w:val="30"/>
          <w:highlight w:val="none"/>
        </w:rPr>
        <w:t>供应方</w:t>
      </w:r>
      <w:r>
        <w:rPr>
          <w:rFonts w:hint="eastAsia" w:ascii="仿宋" w:hAnsi="仿宋" w:eastAsia="仿宋"/>
          <w:color w:val="auto"/>
          <w:sz w:val="30"/>
          <w:szCs w:val="30"/>
          <w:highlight w:val="none"/>
        </w:rPr>
        <w:t>：</w:t>
      </w:r>
      <w:r>
        <w:rPr>
          <w:rFonts w:hint="eastAsia" w:ascii="仿宋" w:hAnsi="仿宋" w:eastAsia="仿宋"/>
          <w:color w:val="auto"/>
          <w:sz w:val="30"/>
          <w:szCs w:val="30"/>
          <w:highlight w:val="none"/>
          <w:lang w:val="en-US" w:eastAsia="zh-CN"/>
        </w:rPr>
        <w:t xml:space="preserve">  </w:t>
      </w:r>
      <w:r>
        <w:rPr>
          <w:rFonts w:hint="eastAsia" w:ascii="仿宋" w:hAnsi="仿宋" w:eastAsia="仿宋"/>
          <w:color w:val="auto"/>
          <w:sz w:val="30"/>
          <w:szCs w:val="30"/>
          <w:highlight w:val="none"/>
        </w:rPr>
        <w:t xml:space="preserve">  </w:t>
      </w:r>
      <w:r>
        <w:rPr>
          <w:rFonts w:hint="eastAsia" w:ascii="仿宋" w:hAnsi="仿宋" w:eastAsia="仿宋"/>
          <w:b/>
          <w:bCs/>
          <w:color w:val="auto"/>
          <w:sz w:val="30"/>
          <w:szCs w:val="30"/>
          <w:highlight w:val="none"/>
        </w:rPr>
        <w:t>（以下简称乙方）</w:t>
      </w:r>
    </w:p>
    <w:p w14:paraId="3D663D16">
      <w:pPr>
        <w:autoSpaceDE w:val="0"/>
        <w:spacing w:line="480" w:lineRule="exact"/>
        <w:jc w:val="left"/>
        <w:rPr>
          <w:rFonts w:hint="eastAsia" w:ascii="仿宋" w:hAnsi="仿宋" w:eastAsia="仿宋"/>
          <w:color w:val="auto"/>
          <w:sz w:val="30"/>
          <w:szCs w:val="30"/>
          <w:highlight w:val="none"/>
        </w:rPr>
      </w:pPr>
      <w:r>
        <w:rPr>
          <w:rFonts w:hint="eastAsia" w:ascii="仿宋" w:hAnsi="仿宋" w:eastAsia="仿宋"/>
          <w:color w:val="auto"/>
          <w:sz w:val="30"/>
          <w:szCs w:val="30"/>
          <w:highlight w:val="none"/>
        </w:rPr>
        <w:t xml:space="preserve"> </w:t>
      </w:r>
    </w:p>
    <w:p w14:paraId="39873360">
      <w:pPr>
        <w:keepNext w:val="0"/>
        <w:keepLines w:val="0"/>
        <w:pageBreakBefore w:val="0"/>
        <w:widowControl w:val="0"/>
        <w:kinsoku/>
        <w:wordWrap/>
        <w:overflowPunct/>
        <w:topLinePunct w:val="0"/>
        <w:autoSpaceDE w:val="0"/>
        <w:autoSpaceDN/>
        <w:bidi w:val="0"/>
        <w:adjustRightInd/>
        <w:snapToGrid/>
        <w:spacing w:line="540" w:lineRule="exact"/>
        <w:ind w:firstLine="600" w:firstLineChars="200"/>
        <w:jc w:val="left"/>
        <w:textAlignment w:val="auto"/>
        <w:rPr>
          <w:rFonts w:hint="eastAsia" w:ascii="仿宋" w:hAnsi="仿宋" w:eastAsia="仿宋" w:cs="仿宋_GB2312"/>
          <w:color w:val="auto"/>
          <w:kern w:val="0"/>
          <w:sz w:val="30"/>
          <w:szCs w:val="30"/>
          <w:highlight w:val="none"/>
        </w:rPr>
      </w:pPr>
      <w:r>
        <w:rPr>
          <w:rFonts w:hint="eastAsia" w:ascii="仿宋" w:hAnsi="仿宋" w:eastAsia="仿宋" w:cs="仿宋_GB2312"/>
          <w:color w:val="auto"/>
          <w:kern w:val="0"/>
          <w:sz w:val="30"/>
          <w:szCs w:val="30"/>
          <w:highlight w:val="none"/>
        </w:rPr>
        <w:t>遵照《中华人民共和国民法典》、《中华人民共和国建筑法》等法律法规的规定，结合泸州市建设工程生产、销售、使用预拌混凝土的具体要求，本着公平、公正、诚实信用、友好协作的原则，为明确甲、乙双方的权利和义务，经双方协商一致，签订本合同。</w:t>
      </w:r>
    </w:p>
    <w:p w14:paraId="77A37A3D">
      <w:pPr>
        <w:keepNext w:val="0"/>
        <w:keepLines w:val="0"/>
        <w:pageBreakBefore w:val="0"/>
        <w:widowControl w:val="0"/>
        <w:kinsoku/>
        <w:wordWrap/>
        <w:overflowPunct/>
        <w:topLinePunct w:val="0"/>
        <w:autoSpaceDE w:val="0"/>
        <w:autoSpaceDN/>
        <w:bidi w:val="0"/>
        <w:adjustRightInd/>
        <w:snapToGrid/>
        <w:spacing w:line="540" w:lineRule="exact"/>
        <w:ind w:firstLine="602" w:firstLineChars="200"/>
        <w:jc w:val="left"/>
        <w:textAlignment w:val="auto"/>
        <w:rPr>
          <w:rFonts w:hint="eastAsia" w:ascii="仿宋" w:hAnsi="仿宋" w:eastAsia="仿宋" w:cs="仿宋_GB2312"/>
          <w:b/>
          <w:bCs/>
          <w:color w:val="auto"/>
          <w:kern w:val="0"/>
          <w:sz w:val="30"/>
          <w:szCs w:val="30"/>
          <w:highlight w:val="none"/>
        </w:rPr>
      </w:pPr>
      <w:r>
        <w:rPr>
          <w:rFonts w:hint="eastAsia" w:ascii="仿宋" w:hAnsi="仿宋" w:eastAsia="仿宋" w:cs="仿宋_GB2312"/>
          <w:b/>
          <w:bCs/>
          <w:color w:val="auto"/>
          <w:kern w:val="0"/>
          <w:sz w:val="30"/>
          <w:szCs w:val="30"/>
          <w:highlight w:val="none"/>
        </w:rPr>
        <w:t>一、工程概况：</w:t>
      </w:r>
    </w:p>
    <w:p w14:paraId="5CBD3992">
      <w:pPr>
        <w:keepNext w:val="0"/>
        <w:keepLines w:val="0"/>
        <w:pageBreakBefore w:val="0"/>
        <w:widowControl w:val="0"/>
        <w:kinsoku/>
        <w:wordWrap/>
        <w:overflowPunct/>
        <w:topLinePunct w:val="0"/>
        <w:autoSpaceDE w:val="0"/>
        <w:autoSpaceDN/>
        <w:bidi w:val="0"/>
        <w:adjustRightInd/>
        <w:snapToGrid/>
        <w:spacing w:line="540" w:lineRule="exact"/>
        <w:ind w:firstLine="600" w:firstLineChars="200"/>
        <w:jc w:val="left"/>
        <w:textAlignment w:val="auto"/>
        <w:rPr>
          <w:rFonts w:hint="default" w:ascii="仿宋" w:hAnsi="仿宋" w:eastAsia="仿宋" w:cs="仿宋_GB2312"/>
          <w:color w:val="auto"/>
          <w:kern w:val="0"/>
          <w:sz w:val="30"/>
          <w:szCs w:val="30"/>
          <w:highlight w:val="none"/>
          <w:u w:val="single"/>
          <w:lang w:val="en-US"/>
        </w:rPr>
      </w:pPr>
      <w:r>
        <w:rPr>
          <w:rFonts w:hint="eastAsia" w:ascii="仿宋" w:hAnsi="仿宋" w:eastAsia="仿宋" w:cs="仿宋_GB2312"/>
          <w:color w:val="auto"/>
          <w:kern w:val="0"/>
          <w:sz w:val="30"/>
          <w:szCs w:val="30"/>
          <w:highlight w:val="none"/>
        </w:rPr>
        <w:t>1.1、工程名称：</w:t>
      </w:r>
      <w:r>
        <w:rPr>
          <w:rFonts w:hint="eastAsia" w:ascii="仿宋" w:hAnsi="仿宋" w:eastAsia="仿宋" w:cs="仿宋_GB2312"/>
          <w:color w:val="auto"/>
          <w:kern w:val="0"/>
          <w:sz w:val="30"/>
          <w:szCs w:val="30"/>
          <w:highlight w:val="none"/>
          <w:u w:val="single"/>
        </w:rPr>
        <w:t xml:space="preserve"> </w:t>
      </w:r>
      <w:r>
        <w:rPr>
          <w:rFonts w:hint="eastAsia" w:ascii="仿宋" w:hAnsi="仿宋" w:eastAsia="仿宋" w:cs="仿宋_GB2312"/>
          <w:color w:val="auto"/>
          <w:kern w:val="0"/>
          <w:sz w:val="30"/>
          <w:szCs w:val="30"/>
          <w:highlight w:val="none"/>
          <w:u w:val="single"/>
          <w:lang w:val="en-US" w:eastAsia="zh-CN"/>
        </w:rPr>
        <w:t xml:space="preserve">       </w:t>
      </w:r>
    </w:p>
    <w:p w14:paraId="777C172A">
      <w:pPr>
        <w:keepNext w:val="0"/>
        <w:keepLines w:val="0"/>
        <w:pageBreakBefore w:val="0"/>
        <w:widowControl w:val="0"/>
        <w:kinsoku/>
        <w:wordWrap/>
        <w:overflowPunct/>
        <w:topLinePunct w:val="0"/>
        <w:autoSpaceDE w:val="0"/>
        <w:autoSpaceDN/>
        <w:bidi w:val="0"/>
        <w:adjustRightInd/>
        <w:snapToGrid/>
        <w:spacing w:line="540" w:lineRule="exact"/>
        <w:ind w:firstLine="600" w:firstLineChars="200"/>
        <w:jc w:val="left"/>
        <w:textAlignment w:val="auto"/>
        <w:rPr>
          <w:rFonts w:hint="eastAsia" w:ascii="仿宋" w:hAnsi="仿宋" w:eastAsia="仿宋" w:cs="仿宋_GB2312"/>
          <w:color w:val="auto"/>
          <w:kern w:val="0"/>
          <w:sz w:val="30"/>
          <w:szCs w:val="30"/>
          <w:highlight w:val="none"/>
          <w:u w:val="single"/>
        </w:rPr>
      </w:pPr>
      <w:r>
        <w:rPr>
          <w:rFonts w:hint="eastAsia" w:ascii="仿宋" w:hAnsi="仿宋" w:eastAsia="仿宋" w:cs="仿宋_GB2312"/>
          <w:color w:val="auto"/>
          <w:kern w:val="0"/>
          <w:sz w:val="30"/>
          <w:szCs w:val="30"/>
          <w:highlight w:val="none"/>
        </w:rPr>
        <w:t>1.2、工程地点：</w:t>
      </w:r>
      <w:r>
        <w:rPr>
          <w:rFonts w:hint="eastAsia" w:ascii="仿宋" w:hAnsi="仿宋" w:eastAsia="仿宋" w:cs="仿宋_GB2312"/>
          <w:color w:val="auto"/>
          <w:kern w:val="0"/>
          <w:sz w:val="30"/>
          <w:szCs w:val="30"/>
          <w:highlight w:val="none"/>
          <w:u w:val="single"/>
        </w:rPr>
        <w:t xml:space="preserve"> </w:t>
      </w:r>
      <w:r>
        <w:rPr>
          <w:rFonts w:hint="eastAsia" w:ascii="仿宋" w:hAnsi="仿宋" w:eastAsia="仿宋" w:cs="仿宋_GB2312"/>
          <w:color w:val="auto"/>
          <w:kern w:val="0"/>
          <w:sz w:val="30"/>
          <w:szCs w:val="30"/>
          <w:highlight w:val="none"/>
          <w:u w:val="single"/>
          <w:lang w:val="en-US" w:eastAsia="zh-CN"/>
        </w:rPr>
        <w:t xml:space="preserve">        </w:t>
      </w:r>
      <w:r>
        <w:rPr>
          <w:rFonts w:hint="eastAsia" w:ascii="仿宋" w:hAnsi="仿宋" w:eastAsia="仿宋" w:cs="仿宋_GB2312"/>
          <w:color w:val="auto"/>
          <w:kern w:val="0"/>
          <w:sz w:val="30"/>
          <w:szCs w:val="30"/>
          <w:highlight w:val="none"/>
        </w:rPr>
        <w:t xml:space="preserve">      </w:t>
      </w:r>
    </w:p>
    <w:p w14:paraId="0A9A33A4">
      <w:pPr>
        <w:keepNext w:val="0"/>
        <w:keepLines w:val="0"/>
        <w:pageBreakBefore w:val="0"/>
        <w:widowControl w:val="0"/>
        <w:kinsoku/>
        <w:wordWrap/>
        <w:overflowPunct/>
        <w:topLinePunct w:val="0"/>
        <w:autoSpaceDE w:val="0"/>
        <w:autoSpaceDN/>
        <w:bidi w:val="0"/>
        <w:adjustRightInd/>
        <w:snapToGrid/>
        <w:spacing w:line="540" w:lineRule="exact"/>
        <w:ind w:firstLine="602" w:firstLineChars="200"/>
        <w:jc w:val="left"/>
        <w:textAlignment w:val="auto"/>
        <w:rPr>
          <w:rFonts w:hint="eastAsia" w:ascii="仿宋" w:hAnsi="仿宋" w:eastAsia="仿宋" w:cs="仿宋_GB2312"/>
          <w:b/>
          <w:bCs/>
          <w:color w:val="auto"/>
          <w:kern w:val="0"/>
          <w:sz w:val="30"/>
          <w:szCs w:val="30"/>
          <w:highlight w:val="none"/>
        </w:rPr>
      </w:pPr>
      <w:r>
        <w:rPr>
          <w:rFonts w:hint="eastAsia" w:ascii="仿宋" w:hAnsi="仿宋" w:eastAsia="仿宋" w:cs="仿宋_GB2312"/>
          <w:b/>
          <w:bCs/>
          <w:color w:val="auto"/>
          <w:kern w:val="0"/>
          <w:sz w:val="30"/>
          <w:szCs w:val="30"/>
          <w:highlight w:val="none"/>
        </w:rPr>
        <w:t>二、供应范围及数量：</w:t>
      </w:r>
    </w:p>
    <w:p w14:paraId="4B75CCE1">
      <w:pPr>
        <w:keepNext w:val="0"/>
        <w:keepLines w:val="0"/>
        <w:pageBreakBefore w:val="0"/>
        <w:widowControl w:val="0"/>
        <w:kinsoku/>
        <w:wordWrap/>
        <w:overflowPunct/>
        <w:topLinePunct w:val="0"/>
        <w:autoSpaceDE w:val="0"/>
        <w:autoSpaceDN/>
        <w:bidi w:val="0"/>
        <w:adjustRightInd/>
        <w:snapToGrid/>
        <w:spacing w:line="540" w:lineRule="exact"/>
        <w:ind w:firstLine="600" w:firstLineChars="200"/>
        <w:jc w:val="left"/>
        <w:textAlignment w:val="auto"/>
        <w:rPr>
          <w:rFonts w:hint="eastAsia" w:ascii="仿宋" w:hAnsi="仿宋" w:eastAsia="仿宋" w:cs="仿宋_GB2312"/>
          <w:color w:val="auto"/>
          <w:kern w:val="0"/>
          <w:sz w:val="30"/>
          <w:szCs w:val="30"/>
          <w:highlight w:val="none"/>
        </w:rPr>
      </w:pPr>
      <w:r>
        <w:rPr>
          <w:rFonts w:hint="eastAsia" w:ascii="仿宋" w:hAnsi="仿宋" w:eastAsia="仿宋" w:cs="仿宋_GB2312"/>
          <w:color w:val="auto"/>
          <w:kern w:val="0"/>
          <w:sz w:val="30"/>
          <w:szCs w:val="30"/>
          <w:highlight w:val="none"/>
        </w:rPr>
        <w:t>预拌混凝土供应范围为</w:t>
      </w:r>
      <w:r>
        <w:rPr>
          <w:rFonts w:hint="eastAsia" w:ascii="仿宋" w:hAnsi="仿宋" w:eastAsia="仿宋" w:cs="仿宋_GB2312"/>
          <w:color w:val="auto"/>
          <w:kern w:val="0"/>
          <w:sz w:val="30"/>
          <w:szCs w:val="30"/>
          <w:highlight w:val="none"/>
          <w:u w:val="single"/>
          <w:lang w:val="en-US" w:eastAsia="zh-CN"/>
        </w:rPr>
        <w:t xml:space="preserve">       </w:t>
      </w:r>
      <w:r>
        <w:rPr>
          <w:rFonts w:hint="eastAsia" w:ascii="仿宋" w:hAnsi="仿宋" w:eastAsia="仿宋" w:cs="仿宋_GB2312"/>
          <w:color w:val="auto"/>
          <w:kern w:val="0"/>
          <w:sz w:val="30"/>
          <w:szCs w:val="30"/>
          <w:highlight w:val="none"/>
        </w:rPr>
        <w:t>建设所用混凝土，供应总量</w:t>
      </w:r>
      <w:r>
        <w:rPr>
          <w:rFonts w:hint="eastAsia" w:ascii="仿宋" w:hAnsi="仿宋" w:eastAsia="仿宋" w:cs="仿宋_GB2312"/>
          <w:color w:val="auto"/>
          <w:kern w:val="0"/>
          <w:sz w:val="30"/>
          <w:szCs w:val="30"/>
          <w:highlight w:val="none"/>
          <w:lang w:eastAsia="zh-CN"/>
        </w:rPr>
        <w:t>大</w:t>
      </w:r>
      <w:r>
        <w:rPr>
          <w:rFonts w:hint="eastAsia" w:ascii="仿宋" w:hAnsi="仿宋" w:eastAsia="仿宋" w:cs="仿宋_GB2312"/>
          <w:color w:val="auto"/>
          <w:kern w:val="0"/>
          <w:sz w:val="30"/>
          <w:szCs w:val="30"/>
          <w:highlight w:val="none"/>
        </w:rPr>
        <w:t>约</w:t>
      </w:r>
      <w:r>
        <w:rPr>
          <w:rFonts w:hint="eastAsia" w:ascii="仿宋" w:hAnsi="仿宋" w:eastAsia="仿宋" w:cs="仿宋_GB2312"/>
          <w:color w:val="auto"/>
          <w:kern w:val="0"/>
          <w:sz w:val="30"/>
          <w:szCs w:val="30"/>
          <w:highlight w:val="none"/>
          <w:u w:val="single"/>
          <w:lang w:val="en-US" w:eastAsia="zh-CN"/>
        </w:rPr>
        <w:t xml:space="preserve">  </w:t>
      </w:r>
      <w:r>
        <w:rPr>
          <w:rFonts w:hint="eastAsia" w:ascii="仿宋" w:hAnsi="仿宋" w:eastAsia="仿宋" w:cs="仿宋_GB2312"/>
          <w:color w:val="auto"/>
          <w:kern w:val="0"/>
          <w:sz w:val="30"/>
          <w:szCs w:val="30"/>
          <w:highlight w:val="none"/>
          <w:u w:val="single"/>
        </w:rPr>
        <w:t xml:space="preserve"> </w:t>
      </w:r>
      <w:r>
        <w:rPr>
          <w:rFonts w:hint="eastAsia" w:ascii="仿宋" w:hAnsi="仿宋" w:eastAsia="仿宋" w:cs="仿宋_GB2312"/>
          <w:color w:val="auto"/>
          <w:kern w:val="0"/>
          <w:sz w:val="30"/>
          <w:szCs w:val="30"/>
          <w:highlight w:val="none"/>
        </w:rPr>
        <w:t>立方米，预计总金额约人民币</w:t>
      </w:r>
      <w:r>
        <w:rPr>
          <w:rFonts w:hint="eastAsia" w:ascii="仿宋" w:hAnsi="仿宋" w:eastAsia="仿宋" w:cs="仿宋_GB2312"/>
          <w:color w:val="auto"/>
          <w:kern w:val="0"/>
          <w:sz w:val="30"/>
          <w:szCs w:val="30"/>
          <w:highlight w:val="none"/>
          <w:u w:val="single"/>
        </w:rPr>
        <w:t xml:space="preserve"> </w:t>
      </w:r>
      <w:r>
        <w:rPr>
          <w:rFonts w:hint="eastAsia" w:ascii="仿宋" w:hAnsi="仿宋" w:eastAsia="仿宋" w:cs="仿宋_GB2312"/>
          <w:color w:val="auto"/>
          <w:kern w:val="0"/>
          <w:sz w:val="30"/>
          <w:szCs w:val="30"/>
          <w:highlight w:val="none"/>
          <w:u w:val="single"/>
          <w:lang w:val="en-US" w:eastAsia="zh-CN"/>
        </w:rPr>
        <w:t xml:space="preserve">   </w:t>
      </w:r>
      <w:r>
        <w:rPr>
          <w:rFonts w:hint="eastAsia" w:ascii="仿宋" w:hAnsi="仿宋" w:eastAsia="仿宋" w:cs="仿宋_GB2312"/>
          <w:color w:val="auto"/>
          <w:kern w:val="0"/>
          <w:sz w:val="30"/>
          <w:szCs w:val="30"/>
          <w:highlight w:val="none"/>
        </w:rPr>
        <w:t>元（</w:t>
      </w:r>
      <w:r>
        <w:rPr>
          <w:rFonts w:hint="eastAsia" w:ascii="仿宋" w:hAnsi="仿宋" w:eastAsia="仿宋" w:cs="仿宋_GB2312"/>
          <w:color w:val="auto"/>
          <w:kern w:val="0"/>
          <w:sz w:val="30"/>
          <w:szCs w:val="30"/>
          <w:highlight w:val="none"/>
          <w:lang w:eastAsia="zh-CN"/>
        </w:rPr>
        <w:t>最终结算</w:t>
      </w:r>
      <w:r>
        <w:rPr>
          <w:rFonts w:hint="eastAsia" w:ascii="仿宋" w:hAnsi="仿宋" w:eastAsia="仿宋" w:cs="仿宋_GB2312"/>
          <w:color w:val="auto"/>
          <w:kern w:val="0"/>
          <w:sz w:val="30"/>
          <w:szCs w:val="30"/>
          <w:highlight w:val="none"/>
        </w:rPr>
        <w:t>以实际供应双方签字确认核对结算金额为准）。</w:t>
      </w:r>
    </w:p>
    <w:p w14:paraId="073E6308">
      <w:pPr>
        <w:keepNext w:val="0"/>
        <w:keepLines w:val="0"/>
        <w:pageBreakBefore w:val="0"/>
        <w:widowControl w:val="0"/>
        <w:kinsoku/>
        <w:wordWrap/>
        <w:overflowPunct/>
        <w:topLinePunct w:val="0"/>
        <w:autoSpaceDE w:val="0"/>
        <w:autoSpaceDN/>
        <w:bidi w:val="0"/>
        <w:adjustRightInd/>
        <w:snapToGrid/>
        <w:spacing w:line="540" w:lineRule="exact"/>
        <w:ind w:firstLine="602" w:firstLineChars="200"/>
        <w:jc w:val="left"/>
        <w:textAlignment w:val="auto"/>
        <w:rPr>
          <w:rFonts w:hint="eastAsia" w:ascii="仿宋" w:hAnsi="仿宋" w:eastAsia="仿宋" w:cs="仿宋_GB2312"/>
          <w:b/>
          <w:bCs/>
          <w:color w:val="auto"/>
          <w:kern w:val="0"/>
          <w:sz w:val="30"/>
          <w:szCs w:val="30"/>
          <w:highlight w:val="none"/>
        </w:rPr>
      </w:pPr>
      <w:r>
        <w:rPr>
          <w:rFonts w:hint="eastAsia" w:ascii="仿宋" w:hAnsi="仿宋" w:eastAsia="仿宋" w:cs="仿宋_GB2312"/>
          <w:b/>
          <w:bCs/>
          <w:color w:val="auto"/>
          <w:kern w:val="0"/>
          <w:sz w:val="30"/>
          <w:szCs w:val="30"/>
          <w:highlight w:val="none"/>
        </w:rPr>
        <w:t>三、合同期限：</w:t>
      </w:r>
    </w:p>
    <w:p w14:paraId="6DB54DF1">
      <w:pPr>
        <w:keepNext w:val="0"/>
        <w:keepLines w:val="0"/>
        <w:pageBreakBefore w:val="0"/>
        <w:widowControl w:val="0"/>
        <w:kinsoku/>
        <w:wordWrap/>
        <w:overflowPunct/>
        <w:topLinePunct w:val="0"/>
        <w:autoSpaceDE w:val="0"/>
        <w:autoSpaceDN/>
        <w:bidi w:val="0"/>
        <w:adjustRightInd/>
        <w:snapToGrid/>
        <w:spacing w:line="540" w:lineRule="exact"/>
        <w:ind w:firstLine="600" w:firstLineChars="200"/>
        <w:jc w:val="left"/>
        <w:textAlignment w:val="auto"/>
        <w:rPr>
          <w:rFonts w:hint="eastAsia" w:ascii="仿宋" w:hAnsi="仿宋" w:eastAsia="仿宋" w:cs="仿宋_GB2312"/>
          <w:color w:val="auto"/>
          <w:sz w:val="30"/>
          <w:szCs w:val="30"/>
          <w:highlight w:val="none"/>
        </w:rPr>
      </w:pPr>
      <w:r>
        <w:rPr>
          <w:rFonts w:hint="eastAsia" w:ascii="仿宋" w:hAnsi="仿宋" w:eastAsia="仿宋" w:cs="仿宋_GB2312"/>
          <w:color w:val="auto"/>
          <w:kern w:val="0"/>
          <w:sz w:val="30"/>
          <w:szCs w:val="30"/>
          <w:highlight w:val="none"/>
        </w:rPr>
        <w:t>从</w:t>
      </w:r>
      <w:r>
        <w:rPr>
          <w:rFonts w:hint="eastAsia" w:ascii="仿宋" w:hAnsi="仿宋" w:eastAsia="仿宋" w:cs="仿宋_GB2312"/>
          <w:color w:val="auto"/>
          <w:kern w:val="0"/>
          <w:sz w:val="30"/>
          <w:szCs w:val="30"/>
          <w:highlight w:val="none"/>
          <w:u w:val="single"/>
          <w:lang w:val="en-US" w:eastAsia="zh-CN"/>
        </w:rPr>
        <w:t xml:space="preserve">   </w:t>
      </w:r>
      <w:r>
        <w:rPr>
          <w:rFonts w:hint="eastAsia" w:ascii="仿宋" w:hAnsi="仿宋" w:eastAsia="仿宋" w:cs="仿宋_GB2312"/>
          <w:color w:val="auto"/>
          <w:kern w:val="0"/>
          <w:sz w:val="30"/>
          <w:szCs w:val="30"/>
          <w:highlight w:val="none"/>
        </w:rPr>
        <w:t>年</w:t>
      </w:r>
      <w:r>
        <w:rPr>
          <w:rFonts w:hint="eastAsia" w:ascii="仿宋" w:hAnsi="仿宋" w:eastAsia="仿宋" w:cs="仿宋_GB2312"/>
          <w:color w:val="auto"/>
          <w:kern w:val="0"/>
          <w:sz w:val="30"/>
          <w:szCs w:val="30"/>
          <w:highlight w:val="none"/>
          <w:u w:val="single"/>
        </w:rPr>
        <w:t xml:space="preserve"> </w:t>
      </w:r>
      <w:r>
        <w:rPr>
          <w:rFonts w:hint="eastAsia" w:ascii="仿宋" w:hAnsi="仿宋" w:eastAsia="仿宋" w:cs="仿宋_GB2312"/>
          <w:color w:val="auto"/>
          <w:kern w:val="0"/>
          <w:sz w:val="30"/>
          <w:szCs w:val="30"/>
          <w:highlight w:val="none"/>
          <w:u w:val="single"/>
          <w:lang w:val="en-US" w:eastAsia="zh-CN"/>
        </w:rPr>
        <w:t xml:space="preserve"> </w:t>
      </w:r>
      <w:r>
        <w:rPr>
          <w:rFonts w:hint="eastAsia" w:ascii="仿宋" w:hAnsi="仿宋" w:eastAsia="仿宋" w:cs="仿宋_GB2312"/>
          <w:color w:val="auto"/>
          <w:kern w:val="0"/>
          <w:sz w:val="30"/>
          <w:szCs w:val="30"/>
          <w:highlight w:val="none"/>
          <w:u w:val="single"/>
        </w:rPr>
        <w:t xml:space="preserve"> </w:t>
      </w:r>
      <w:r>
        <w:rPr>
          <w:rFonts w:hint="eastAsia" w:ascii="仿宋" w:hAnsi="仿宋" w:eastAsia="仿宋" w:cs="仿宋_GB2312"/>
          <w:color w:val="auto"/>
          <w:kern w:val="0"/>
          <w:sz w:val="30"/>
          <w:szCs w:val="30"/>
          <w:highlight w:val="none"/>
        </w:rPr>
        <w:t>月</w:t>
      </w:r>
      <w:r>
        <w:rPr>
          <w:rFonts w:hint="eastAsia" w:ascii="仿宋" w:hAnsi="仿宋" w:eastAsia="仿宋" w:cs="仿宋_GB2312"/>
          <w:color w:val="auto"/>
          <w:kern w:val="0"/>
          <w:sz w:val="30"/>
          <w:szCs w:val="30"/>
          <w:highlight w:val="none"/>
          <w:u w:val="single"/>
        </w:rPr>
        <w:t xml:space="preserve"> </w:t>
      </w:r>
      <w:r>
        <w:rPr>
          <w:rFonts w:hint="eastAsia" w:ascii="仿宋" w:hAnsi="仿宋" w:eastAsia="仿宋" w:cs="仿宋_GB2312"/>
          <w:color w:val="auto"/>
          <w:kern w:val="0"/>
          <w:sz w:val="30"/>
          <w:szCs w:val="30"/>
          <w:highlight w:val="none"/>
          <w:u w:val="single"/>
          <w:lang w:val="en-US" w:eastAsia="zh-CN"/>
        </w:rPr>
        <w:t xml:space="preserve">  </w:t>
      </w:r>
      <w:r>
        <w:rPr>
          <w:rFonts w:hint="eastAsia" w:ascii="仿宋" w:hAnsi="仿宋" w:eastAsia="仿宋" w:cs="仿宋_GB2312"/>
          <w:color w:val="auto"/>
          <w:kern w:val="0"/>
          <w:sz w:val="30"/>
          <w:szCs w:val="30"/>
          <w:highlight w:val="none"/>
          <w:u w:val="single"/>
        </w:rPr>
        <w:t xml:space="preserve"> </w:t>
      </w:r>
      <w:r>
        <w:rPr>
          <w:rFonts w:hint="eastAsia" w:ascii="仿宋" w:hAnsi="仿宋" w:eastAsia="仿宋" w:cs="仿宋_GB2312"/>
          <w:color w:val="auto"/>
          <w:kern w:val="0"/>
          <w:sz w:val="30"/>
          <w:szCs w:val="30"/>
          <w:highlight w:val="none"/>
        </w:rPr>
        <w:t>日起至乙方供完本合同约定供应范围并办理完毕结算且甲方支付完全部款项之日</w:t>
      </w:r>
      <w:r>
        <w:rPr>
          <w:rFonts w:hint="eastAsia" w:ascii="仿宋" w:hAnsi="仿宋" w:eastAsia="仿宋" w:cs="仿宋_GB2312"/>
          <w:color w:val="auto"/>
          <w:sz w:val="30"/>
          <w:szCs w:val="30"/>
          <w:highlight w:val="none"/>
        </w:rPr>
        <w:t>止即终止本合同。</w:t>
      </w:r>
    </w:p>
    <w:p w14:paraId="37D2A6D0">
      <w:pPr>
        <w:keepNext w:val="0"/>
        <w:keepLines w:val="0"/>
        <w:pageBreakBefore w:val="0"/>
        <w:widowControl w:val="0"/>
        <w:kinsoku/>
        <w:wordWrap/>
        <w:overflowPunct/>
        <w:topLinePunct w:val="0"/>
        <w:autoSpaceDE w:val="0"/>
        <w:autoSpaceDN/>
        <w:bidi w:val="0"/>
        <w:adjustRightInd/>
        <w:snapToGrid/>
        <w:spacing w:line="540" w:lineRule="exact"/>
        <w:ind w:firstLine="602" w:firstLineChars="200"/>
        <w:jc w:val="left"/>
        <w:textAlignment w:val="auto"/>
        <w:rPr>
          <w:rFonts w:hint="eastAsia" w:ascii="仿宋" w:hAnsi="仿宋" w:eastAsia="仿宋" w:cs="仿宋_GB2312"/>
          <w:b/>
          <w:bCs/>
          <w:color w:val="auto"/>
          <w:kern w:val="0"/>
          <w:sz w:val="30"/>
          <w:szCs w:val="30"/>
          <w:highlight w:val="none"/>
        </w:rPr>
      </w:pPr>
      <w:r>
        <w:rPr>
          <w:rFonts w:hint="eastAsia" w:ascii="仿宋" w:hAnsi="仿宋" w:eastAsia="仿宋" w:cs="仿宋_GB2312"/>
          <w:b/>
          <w:bCs/>
          <w:color w:val="auto"/>
          <w:kern w:val="0"/>
          <w:sz w:val="30"/>
          <w:szCs w:val="30"/>
          <w:highlight w:val="none"/>
        </w:rPr>
        <w:t>四、质量标准：</w:t>
      </w:r>
    </w:p>
    <w:p w14:paraId="64A6CAEA">
      <w:pPr>
        <w:keepNext w:val="0"/>
        <w:keepLines w:val="0"/>
        <w:pageBreakBefore w:val="0"/>
        <w:widowControl w:val="0"/>
        <w:kinsoku/>
        <w:wordWrap/>
        <w:overflowPunct/>
        <w:topLinePunct w:val="0"/>
        <w:autoSpaceDE w:val="0"/>
        <w:autoSpaceDN/>
        <w:bidi w:val="0"/>
        <w:adjustRightInd/>
        <w:snapToGrid/>
        <w:spacing w:line="540" w:lineRule="exact"/>
        <w:ind w:firstLine="600" w:firstLineChars="200"/>
        <w:jc w:val="left"/>
        <w:textAlignment w:val="auto"/>
        <w:rPr>
          <w:rFonts w:hint="eastAsia" w:ascii="仿宋" w:hAnsi="仿宋" w:eastAsia="仿宋" w:cs="仿宋_GB2312"/>
          <w:color w:val="auto"/>
          <w:kern w:val="0"/>
          <w:sz w:val="30"/>
          <w:szCs w:val="30"/>
          <w:highlight w:val="none"/>
        </w:rPr>
      </w:pPr>
      <w:r>
        <w:rPr>
          <w:rFonts w:hint="eastAsia" w:ascii="仿宋" w:hAnsi="仿宋" w:eastAsia="仿宋" w:cs="仿宋_GB2312"/>
          <w:color w:val="auto"/>
          <w:kern w:val="0"/>
          <w:sz w:val="30"/>
          <w:szCs w:val="30"/>
          <w:highlight w:val="none"/>
        </w:rPr>
        <w:t>4.1、预拌混凝土的质量判定以交货时见证取样送检结果为依据，按国家标准《预拌混凝土》（GB/T14902—2012）、《混凝土结构工程施工质量验收规范》（GB50204—2015）、《泸州市预拌混凝土质量监督管理暂行规定》等规定，在交货地点随机抽样制作试件。试件在标准条件下养护至28天，其抗压强度按《混凝土强度检验评定标准》（GBT50107—2010）进行评定，作为工程验收的依据。</w:t>
      </w:r>
    </w:p>
    <w:p w14:paraId="7B840825">
      <w:pPr>
        <w:keepNext w:val="0"/>
        <w:keepLines w:val="0"/>
        <w:pageBreakBefore w:val="0"/>
        <w:widowControl w:val="0"/>
        <w:kinsoku/>
        <w:wordWrap/>
        <w:overflowPunct/>
        <w:topLinePunct w:val="0"/>
        <w:autoSpaceDE w:val="0"/>
        <w:autoSpaceDN/>
        <w:bidi w:val="0"/>
        <w:adjustRightInd/>
        <w:snapToGrid/>
        <w:spacing w:line="540" w:lineRule="exact"/>
        <w:ind w:firstLine="560" w:firstLineChars="200"/>
        <w:jc w:val="left"/>
        <w:textAlignment w:val="auto"/>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4.2、如发生混凝土强度等级质量问题按照下列程序进行处理：</w:t>
      </w:r>
    </w:p>
    <w:p w14:paraId="579BFBBB">
      <w:pPr>
        <w:keepNext w:val="0"/>
        <w:keepLines w:val="0"/>
        <w:pageBreakBefore w:val="0"/>
        <w:widowControl w:val="0"/>
        <w:kinsoku/>
        <w:wordWrap/>
        <w:overflowPunct/>
        <w:topLinePunct w:val="0"/>
        <w:autoSpaceDE w:val="0"/>
        <w:autoSpaceDN/>
        <w:bidi w:val="0"/>
        <w:adjustRightInd/>
        <w:snapToGrid/>
        <w:spacing w:line="540" w:lineRule="exact"/>
        <w:jc w:val="left"/>
        <w:textAlignment w:val="auto"/>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①检查质监站预拌混凝土动态监管系统记录；②按国家规范用备用试件和同条件试件重新送检；③回弹或取芯检测；④检查甲方的施工记录、养护记录；⑤检查乙方当天的生产数据是否符合规范要求；</w:t>
      </w:r>
    </w:p>
    <w:p w14:paraId="52C24ECE">
      <w:pPr>
        <w:keepNext w:val="0"/>
        <w:keepLines w:val="0"/>
        <w:pageBreakBefore w:val="0"/>
        <w:widowControl w:val="0"/>
        <w:kinsoku/>
        <w:wordWrap/>
        <w:overflowPunct/>
        <w:topLinePunct w:val="0"/>
        <w:autoSpaceDE w:val="0"/>
        <w:autoSpaceDN/>
        <w:bidi w:val="0"/>
        <w:adjustRightInd/>
        <w:snapToGrid/>
        <w:spacing w:line="540" w:lineRule="exact"/>
        <w:jc w:val="left"/>
        <w:textAlignment w:val="auto"/>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⑥双方进行分析、协商，按规范采取措施进行处理；⑦请质量监督管理部门或协会专业委员会进行分析和处理；⑧进入司法程序处理。</w:t>
      </w:r>
    </w:p>
    <w:p w14:paraId="646345E3">
      <w:pPr>
        <w:keepNext w:val="0"/>
        <w:keepLines w:val="0"/>
        <w:pageBreakBefore w:val="0"/>
        <w:widowControl w:val="0"/>
        <w:kinsoku/>
        <w:wordWrap/>
        <w:overflowPunct/>
        <w:topLinePunct w:val="0"/>
        <w:autoSpaceDE w:val="0"/>
        <w:autoSpaceDN/>
        <w:bidi w:val="0"/>
        <w:adjustRightInd/>
        <w:snapToGrid/>
        <w:spacing w:line="540" w:lineRule="exact"/>
        <w:ind w:firstLine="602" w:firstLineChars="200"/>
        <w:jc w:val="left"/>
        <w:textAlignment w:val="auto"/>
        <w:rPr>
          <w:rFonts w:hint="eastAsia" w:ascii="仿宋" w:hAnsi="仿宋" w:eastAsia="仿宋" w:cs="仿宋_GB2312"/>
          <w:b/>
          <w:bCs/>
          <w:color w:val="auto"/>
          <w:sz w:val="30"/>
          <w:szCs w:val="30"/>
          <w:highlight w:val="none"/>
        </w:rPr>
      </w:pPr>
      <w:r>
        <w:rPr>
          <w:rFonts w:hint="eastAsia" w:ascii="仿宋" w:hAnsi="仿宋" w:eastAsia="仿宋" w:cs="仿宋_GB2312"/>
          <w:b/>
          <w:bCs/>
          <w:color w:val="auto"/>
          <w:sz w:val="30"/>
          <w:szCs w:val="30"/>
          <w:highlight w:val="none"/>
        </w:rPr>
        <w:t>五、混凝土计价方式及其他项目单价约定如下：</w:t>
      </w:r>
    </w:p>
    <w:tbl>
      <w:tblPr>
        <w:tblStyle w:val="6"/>
        <w:tblW w:w="8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
        <w:gridCol w:w="2344"/>
        <w:gridCol w:w="1870"/>
        <w:gridCol w:w="3455"/>
      </w:tblGrid>
      <w:tr w14:paraId="6E28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29" w:type="dxa"/>
            <w:tcBorders>
              <w:top w:val="single" w:color="auto" w:sz="4" w:space="0"/>
              <w:left w:val="single" w:color="auto" w:sz="4" w:space="0"/>
              <w:bottom w:val="single" w:color="auto" w:sz="4" w:space="0"/>
              <w:right w:val="single" w:color="auto" w:sz="4" w:space="0"/>
            </w:tcBorders>
            <w:vAlign w:val="center"/>
          </w:tcPr>
          <w:p w14:paraId="021EB41D">
            <w:pPr>
              <w:keepNext w:val="0"/>
              <w:keepLines w:val="0"/>
              <w:pageBreakBefore w:val="0"/>
              <w:widowControl w:val="0"/>
              <w:kinsoku/>
              <w:wordWrap/>
              <w:overflowPunct/>
              <w:topLinePunct w:val="0"/>
              <w:autoSpaceDE w:val="0"/>
              <w:autoSpaceDN/>
              <w:bidi w:val="0"/>
              <w:adjustRightInd/>
              <w:snapToGrid/>
              <w:spacing w:line="540" w:lineRule="exact"/>
              <w:jc w:val="left"/>
              <w:textAlignment w:val="auto"/>
              <w:rPr>
                <w:rFonts w:ascii="仿宋" w:hAnsi="仿宋" w:eastAsia="仿宋" w:cs="仿宋_GB2312"/>
                <w:color w:val="auto"/>
                <w:kern w:val="0"/>
                <w:sz w:val="30"/>
                <w:szCs w:val="30"/>
                <w:highlight w:val="none"/>
              </w:rPr>
            </w:pPr>
            <w:r>
              <w:rPr>
                <w:rFonts w:hint="eastAsia" w:ascii="仿宋" w:hAnsi="仿宋" w:eastAsia="仿宋" w:cs="仿宋_GB2312"/>
                <w:color w:val="auto"/>
                <w:kern w:val="0"/>
                <w:sz w:val="30"/>
                <w:szCs w:val="30"/>
                <w:highlight w:val="none"/>
              </w:rPr>
              <w:t>序号</w:t>
            </w:r>
          </w:p>
        </w:tc>
        <w:tc>
          <w:tcPr>
            <w:tcW w:w="2344" w:type="dxa"/>
            <w:tcBorders>
              <w:top w:val="single" w:color="auto" w:sz="4" w:space="0"/>
              <w:left w:val="single" w:color="auto" w:sz="4" w:space="0"/>
              <w:bottom w:val="single" w:color="auto" w:sz="4" w:space="0"/>
              <w:right w:val="single" w:color="auto" w:sz="4" w:space="0"/>
            </w:tcBorders>
            <w:vAlign w:val="center"/>
          </w:tcPr>
          <w:p w14:paraId="7942CF8A">
            <w:pPr>
              <w:keepNext w:val="0"/>
              <w:keepLines w:val="0"/>
              <w:pageBreakBefore w:val="0"/>
              <w:widowControl w:val="0"/>
              <w:kinsoku/>
              <w:wordWrap/>
              <w:overflowPunct/>
              <w:topLinePunct w:val="0"/>
              <w:autoSpaceDE w:val="0"/>
              <w:autoSpaceDN/>
              <w:bidi w:val="0"/>
              <w:adjustRightInd/>
              <w:snapToGrid/>
              <w:spacing w:line="540" w:lineRule="exact"/>
              <w:ind w:firstLine="600" w:firstLineChars="200"/>
              <w:jc w:val="left"/>
              <w:textAlignment w:val="auto"/>
              <w:rPr>
                <w:rFonts w:ascii="仿宋" w:hAnsi="仿宋" w:eastAsia="仿宋" w:cs="仿宋_GB2312"/>
                <w:color w:val="auto"/>
                <w:kern w:val="0"/>
                <w:sz w:val="30"/>
                <w:szCs w:val="30"/>
                <w:highlight w:val="none"/>
              </w:rPr>
            </w:pPr>
            <w:r>
              <w:rPr>
                <w:rFonts w:hint="eastAsia" w:ascii="仿宋" w:hAnsi="仿宋" w:eastAsia="仿宋" w:cs="仿宋_GB2312"/>
                <w:color w:val="auto"/>
                <w:kern w:val="0"/>
                <w:sz w:val="30"/>
                <w:szCs w:val="30"/>
                <w:highlight w:val="none"/>
              </w:rPr>
              <w:t>名称</w:t>
            </w:r>
          </w:p>
        </w:tc>
        <w:tc>
          <w:tcPr>
            <w:tcW w:w="1870" w:type="dxa"/>
            <w:tcBorders>
              <w:top w:val="single" w:color="auto" w:sz="4" w:space="0"/>
              <w:left w:val="single" w:color="auto" w:sz="4" w:space="0"/>
              <w:bottom w:val="single" w:color="auto" w:sz="4" w:space="0"/>
              <w:right w:val="single" w:color="auto" w:sz="4" w:space="0"/>
            </w:tcBorders>
            <w:vAlign w:val="center"/>
          </w:tcPr>
          <w:p w14:paraId="4471EBFF">
            <w:pPr>
              <w:keepNext w:val="0"/>
              <w:keepLines w:val="0"/>
              <w:pageBreakBefore w:val="0"/>
              <w:widowControl w:val="0"/>
              <w:kinsoku/>
              <w:wordWrap/>
              <w:overflowPunct/>
              <w:topLinePunct w:val="0"/>
              <w:autoSpaceDE w:val="0"/>
              <w:autoSpaceDN/>
              <w:bidi w:val="0"/>
              <w:adjustRightInd/>
              <w:snapToGrid/>
              <w:spacing w:line="540" w:lineRule="exact"/>
              <w:ind w:firstLine="600" w:firstLineChars="200"/>
              <w:jc w:val="left"/>
              <w:textAlignment w:val="auto"/>
              <w:rPr>
                <w:rFonts w:ascii="仿宋" w:hAnsi="仿宋" w:eastAsia="仿宋" w:cs="仿宋_GB2312"/>
                <w:color w:val="auto"/>
                <w:kern w:val="0"/>
                <w:sz w:val="30"/>
                <w:szCs w:val="30"/>
                <w:highlight w:val="none"/>
              </w:rPr>
            </w:pPr>
            <w:r>
              <w:rPr>
                <w:rFonts w:hint="eastAsia" w:ascii="仿宋" w:hAnsi="仿宋" w:eastAsia="仿宋" w:cs="仿宋_GB2312"/>
                <w:color w:val="auto"/>
                <w:kern w:val="0"/>
                <w:sz w:val="30"/>
                <w:szCs w:val="30"/>
                <w:highlight w:val="none"/>
              </w:rPr>
              <w:t>单位</w:t>
            </w:r>
          </w:p>
        </w:tc>
        <w:tc>
          <w:tcPr>
            <w:tcW w:w="3455" w:type="dxa"/>
            <w:tcBorders>
              <w:top w:val="single" w:color="auto" w:sz="4" w:space="0"/>
              <w:left w:val="single" w:color="auto" w:sz="4" w:space="0"/>
              <w:bottom w:val="single" w:color="auto" w:sz="4" w:space="0"/>
              <w:right w:val="single" w:color="auto" w:sz="4" w:space="0"/>
            </w:tcBorders>
            <w:vAlign w:val="center"/>
          </w:tcPr>
          <w:p w14:paraId="482B05E8">
            <w:pPr>
              <w:keepNext w:val="0"/>
              <w:keepLines w:val="0"/>
              <w:pageBreakBefore w:val="0"/>
              <w:widowControl w:val="0"/>
              <w:kinsoku/>
              <w:wordWrap/>
              <w:overflowPunct/>
              <w:topLinePunct w:val="0"/>
              <w:autoSpaceDE w:val="0"/>
              <w:autoSpaceDN/>
              <w:bidi w:val="0"/>
              <w:adjustRightInd/>
              <w:snapToGrid/>
              <w:spacing w:line="540" w:lineRule="exact"/>
              <w:jc w:val="left"/>
              <w:textAlignment w:val="auto"/>
              <w:rPr>
                <w:rFonts w:ascii="仿宋" w:hAnsi="仿宋" w:eastAsia="仿宋" w:cs="仿宋_GB2312"/>
                <w:color w:val="auto"/>
                <w:kern w:val="0"/>
                <w:sz w:val="30"/>
                <w:szCs w:val="30"/>
                <w:highlight w:val="none"/>
              </w:rPr>
            </w:pPr>
            <w:r>
              <w:rPr>
                <w:rFonts w:hint="eastAsia" w:ascii="仿宋" w:hAnsi="仿宋" w:eastAsia="仿宋" w:cs="仿宋_GB2312"/>
                <w:color w:val="auto"/>
                <w:kern w:val="0"/>
                <w:sz w:val="30"/>
                <w:szCs w:val="30"/>
                <w:highlight w:val="none"/>
              </w:rPr>
              <w:t>合同单价（元/m</w:t>
            </w:r>
            <w:r>
              <w:rPr>
                <w:rFonts w:hint="eastAsia" w:ascii="MS Mincho" w:hAnsi="MS Mincho" w:eastAsia="MS Mincho" w:cs="MS Mincho"/>
                <w:color w:val="auto"/>
                <w:kern w:val="0"/>
                <w:sz w:val="30"/>
                <w:szCs w:val="30"/>
                <w:highlight w:val="none"/>
              </w:rPr>
              <w:t>³</w:t>
            </w:r>
            <w:r>
              <w:rPr>
                <w:rFonts w:hint="eastAsia" w:ascii="仿宋" w:hAnsi="仿宋" w:eastAsia="仿宋" w:cs="仿宋"/>
                <w:color w:val="auto"/>
                <w:kern w:val="0"/>
                <w:sz w:val="30"/>
                <w:szCs w:val="30"/>
                <w:highlight w:val="none"/>
              </w:rPr>
              <w:t>含税）</w:t>
            </w:r>
          </w:p>
        </w:tc>
      </w:tr>
      <w:tr w14:paraId="14E04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29" w:type="dxa"/>
            <w:tcBorders>
              <w:top w:val="single" w:color="auto" w:sz="4" w:space="0"/>
              <w:left w:val="single" w:color="auto" w:sz="4" w:space="0"/>
              <w:bottom w:val="single" w:color="auto" w:sz="4" w:space="0"/>
              <w:right w:val="single" w:color="auto" w:sz="4" w:space="0"/>
            </w:tcBorders>
            <w:vAlign w:val="center"/>
          </w:tcPr>
          <w:p w14:paraId="63E266A2">
            <w:pPr>
              <w:keepNext w:val="0"/>
              <w:keepLines w:val="0"/>
              <w:pageBreakBefore w:val="0"/>
              <w:widowControl w:val="0"/>
              <w:kinsoku/>
              <w:wordWrap/>
              <w:overflowPunct/>
              <w:topLinePunct w:val="0"/>
              <w:autoSpaceDE w:val="0"/>
              <w:autoSpaceDN/>
              <w:bidi w:val="0"/>
              <w:adjustRightInd/>
              <w:snapToGrid/>
              <w:spacing w:line="540" w:lineRule="exact"/>
              <w:jc w:val="left"/>
              <w:textAlignment w:val="auto"/>
              <w:rPr>
                <w:rFonts w:ascii="仿宋" w:hAnsi="仿宋" w:eastAsia="仿宋" w:cs="仿宋_GB2312"/>
                <w:color w:val="auto"/>
                <w:kern w:val="0"/>
                <w:sz w:val="30"/>
                <w:szCs w:val="30"/>
                <w:highlight w:val="none"/>
              </w:rPr>
            </w:pPr>
            <w:r>
              <w:rPr>
                <w:rFonts w:hint="eastAsia" w:ascii="仿宋" w:hAnsi="仿宋" w:eastAsia="仿宋" w:cs="仿宋_GB2312"/>
                <w:color w:val="auto"/>
                <w:kern w:val="0"/>
                <w:sz w:val="30"/>
                <w:szCs w:val="30"/>
                <w:highlight w:val="none"/>
              </w:rPr>
              <w:t>1</w:t>
            </w:r>
          </w:p>
        </w:tc>
        <w:tc>
          <w:tcPr>
            <w:tcW w:w="2344" w:type="dxa"/>
            <w:tcBorders>
              <w:top w:val="single" w:color="auto" w:sz="4" w:space="0"/>
              <w:left w:val="single" w:color="auto" w:sz="4" w:space="0"/>
              <w:bottom w:val="single" w:color="auto" w:sz="4" w:space="0"/>
              <w:right w:val="single" w:color="auto" w:sz="4" w:space="0"/>
            </w:tcBorders>
            <w:vAlign w:val="center"/>
          </w:tcPr>
          <w:p w14:paraId="41B43275">
            <w:pPr>
              <w:keepNext w:val="0"/>
              <w:keepLines w:val="0"/>
              <w:pageBreakBefore w:val="0"/>
              <w:widowControl w:val="0"/>
              <w:kinsoku/>
              <w:wordWrap/>
              <w:overflowPunct/>
              <w:topLinePunct w:val="0"/>
              <w:autoSpaceDE w:val="0"/>
              <w:autoSpaceDN/>
              <w:bidi w:val="0"/>
              <w:adjustRightInd/>
              <w:snapToGrid/>
              <w:spacing w:line="540" w:lineRule="exact"/>
              <w:jc w:val="left"/>
              <w:textAlignment w:val="auto"/>
              <w:rPr>
                <w:rFonts w:ascii="仿宋" w:hAnsi="仿宋" w:eastAsia="仿宋" w:cs="仿宋_GB2312"/>
                <w:color w:val="auto"/>
                <w:kern w:val="0"/>
                <w:sz w:val="30"/>
                <w:szCs w:val="30"/>
                <w:highlight w:val="none"/>
              </w:rPr>
            </w:pPr>
          </w:p>
        </w:tc>
        <w:tc>
          <w:tcPr>
            <w:tcW w:w="1870" w:type="dxa"/>
            <w:tcBorders>
              <w:top w:val="single" w:color="auto" w:sz="4" w:space="0"/>
              <w:left w:val="single" w:color="auto" w:sz="4" w:space="0"/>
              <w:bottom w:val="single" w:color="auto" w:sz="4" w:space="0"/>
              <w:right w:val="single" w:color="auto" w:sz="4" w:space="0"/>
            </w:tcBorders>
            <w:vAlign w:val="center"/>
          </w:tcPr>
          <w:p w14:paraId="2C6ED958">
            <w:pPr>
              <w:keepNext w:val="0"/>
              <w:keepLines w:val="0"/>
              <w:pageBreakBefore w:val="0"/>
              <w:widowControl w:val="0"/>
              <w:kinsoku/>
              <w:wordWrap/>
              <w:overflowPunct/>
              <w:topLinePunct w:val="0"/>
              <w:autoSpaceDE w:val="0"/>
              <w:autoSpaceDN/>
              <w:bidi w:val="0"/>
              <w:adjustRightInd/>
              <w:snapToGrid/>
              <w:spacing w:line="540" w:lineRule="exact"/>
              <w:jc w:val="center"/>
              <w:textAlignment w:val="auto"/>
              <w:rPr>
                <w:rFonts w:ascii="仿宋" w:hAnsi="仿宋" w:eastAsia="仿宋" w:cs="仿宋_GB2312"/>
                <w:color w:val="auto"/>
                <w:kern w:val="0"/>
                <w:sz w:val="30"/>
                <w:szCs w:val="30"/>
                <w:highlight w:val="none"/>
              </w:rPr>
            </w:pPr>
            <w:r>
              <w:rPr>
                <w:rFonts w:hint="eastAsia" w:ascii="仿宋" w:hAnsi="仿宋" w:eastAsia="仿宋" w:cs="仿宋_GB2312"/>
                <w:color w:val="auto"/>
                <w:kern w:val="0"/>
                <w:sz w:val="30"/>
                <w:szCs w:val="30"/>
                <w:highlight w:val="none"/>
              </w:rPr>
              <w:t>m</w:t>
            </w:r>
            <w:r>
              <w:rPr>
                <w:rFonts w:hint="eastAsia" w:ascii="MS Mincho" w:hAnsi="MS Mincho" w:eastAsia="MS Mincho" w:cs="MS Mincho"/>
                <w:color w:val="auto"/>
                <w:kern w:val="0"/>
                <w:sz w:val="30"/>
                <w:szCs w:val="30"/>
                <w:highlight w:val="none"/>
              </w:rPr>
              <w:t>³</w:t>
            </w:r>
          </w:p>
        </w:tc>
        <w:tc>
          <w:tcPr>
            <w:tcW w:w="3455" w:type="dxa"/>
            <w:tcBorders>
              <w:top w:val="single" w:color="auto" w:sz="4" w:space="0"/>
              <w:left w:val="single" w:color="auto" w:sz="4" w:space="0"/>
              <w:bottom w:val="single" w:color="auto" w:sz="4" w:space="0"/>
              <w:right w:val="single" w:color="auto" w:sz="4" w:space="0"/>
            </w:tcBorders>
            <w:vAlign w:val="center"/>
          </w:tcPr>
          <w:p w14:paraId="5C90FF2E">
            <w:pPr>
              <w:keepNext w:val="0"/>
              <w:keepLines w:val="0"/>
              <w:pageBreakBefore w:val="0"/>
              <w:widowControl w:val="0"/>
              <w:kinsoku/>
              <w:wordWrap/>
              <w:overflowPunct/>
              <w:topLinePunct w:val="0"/>
              <w:autoSpaceDE w:val="0"/>
              <w:autoSpaceDN/>
              <w:bidi w:val="0"/>
              <w:adjustRightInd/>
              <w:snapToGrid/>
              <w:spacing w:line="540" w:lineRule="exact"/>
              <w:jc w:val="center"/>
              <w:textAlignment w:val="auto"/>
              <w:rPr>
                <w:rFonts w:hint="default" w:ascii="仿宋" w:hAnsi="仿宋" w:eastAsia="仿宋" w:cs="仿宋_GB2312"/>
                <w:color w:val="auto"/>
                <w:kern w:val="0"/>
                <w:sz w:val="30"/>
                <w:szCs w:val="30"/>
                <w:highlight w:val="none"/>
                <w:lang w:val="en-US" w:eastAsia="zh-CN"/>
              </w:rPr>
            </w:pPr>
          </w:p>
        </w:tc>
      </w:tr>
      <w:tr w14:paraId="57014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29" w:type="dxa"/>
            <w:tcBorders>
              <w:top w:val="single" w:color="auto" w:sz="4" w:space="0"/>
              <w:left w:val="single" w:color="auto" w:sz="4" w:space="0"/>
              <w:bottom w:val="single" w:color="auto" w:sz="4" w:space="0"/>
              <w:right w:val="single" w:color="auto" w:sz="4" w:space="0"/>
            </w:tcBorders>
            <w:vAlign w:val="center"/>
          </w:tcPr>
          <w:p w14:paraId="337D0367">
            <w:pPr>
              <w:keepNext w:val="0"/>
              <w:keepLines w:val="0"/>
              <w:pageBreakBefore w:val="0"/>
              <w:widowControl w:val="0"/>
              <w:kinsoku/>
              <w:wordWrap/>
              <w:overflowPunct/>
              <w:topLinePunct w:val="0"/>
              <w:autoSpaceDE w:val="0"/>
              <w:autoSpaceDN/>
              <w:bidi w:val="0"/>
              <w:adjustRightInd/>
              <w:snapToGrid/>
              <w:spacing w:line="540" w:lineRule="exact"/>
              <w:jc w:val="left"/>
              <w:textAlignment w:val="auto"/>
              <w:rPr>
                <w:rFonts w:ascii="仿宋" w:hAnsi="仿宋" w:eastAsia="仿宋" w:cs="仿宋_GB2312"/>
                <w:color w:val="auto"/>
                <w:kern w:val="0"/>
                <w:sz w:val="30"/>
                <w:szCs w:val="30"/>
                <w:highlight w:val="none"/>
              </w:rPr>
            </w:pPr>
            <w:r>
              <w:rPr>
                <w:rFonts w:hint="eastAsia" w:ascii="仿宋" w:hAnsi="仿宋" w:eastAsia="仿宋" w:cs="仿宋_GB2312"/>
                <w:color w:val="auto"/>
                <w:kern w:val="0"/>
                <w:sz w:val="30"/>
                <w:szCs w:val="30"/>
                <w:highlight w:val="none"/>
              </w:rPr>
              <w:t>2</w:t>
            </w:r>
          </w:p>
        </w:tc>
        <w:tc>
          <w:tcPr>
            <w:tcW w:w="2344" w:type="dxa"/>
            <w:tcBorders>
              <w:top w:val="single" w:color="auto" w:sz="4" w:space="0"/>
              <w:left w:val="single" w:color="auto" w:sz="4" w:space="0"/>
              <w:bottom w:val="single" w:color="auto" w:sz="4" w:space="0"/>
              <w:right w:val="single" w:color="auto" w:sz="4" w:space="0"/>
            </w:tcBorders>
            <w:vAlign w:val="center"/>
          </w:tcPr>
          <w:p w14:paraId="001BE633">
            <w:pPr>
              <w:keepNext w:val="0"/>
              <w:keepLines w:val="0"/>
              <w:pageBreakBefore w:val="0"/>
              <w:widowControl w:val="0"/>
              <w:kinsoku/>
              <w:wordWrap/>
              <w:overflowPunct/>
              <w:topLinePunct w:val="0"/>
              <w:autoSpaceDE w:val="0"/>
              <w:autoSpaceDN/>
              <w:bidi w:val="0"/>
              <w:adjustRightInd/>
              <w:snapToGrid/>
              <w:spacing w:line="540" w:lineRule="exact"/>
              <w:jc w:val="left"/>
              <w:textAlignment w:val="auto"/>
              <w:rPr>
                <w:rFonts w:ascii="仿宋" w:hAnsi="仿宋" w:eastAsia="仿宋" w:cs="仿宋_GB2312"/>
                <w:color w:val="auto"/>
                <w:kern w:val="0"/>
                <w:sz w:val="30"/>
                <w:szCs w:val="30"/>
                <w:highlight w:val="none"/>
              </w:rPr>
            </w:pPr>
          </w:p>
        </w:tc>
        <w:tc>
          <w:tcPr>
            <w:tcW w:w="1870" w:type="dxa"/>
            <w:tcBorders>
              <w:top w:val="single" w:color="auto" w:sz="4" w:space="0"/>
              <w:left w:val="single" w:color="auto" w:sz="4" w:space="0"/>
              <w:bottom w:val="single" w:color="auto" w:sz="4" w:space="0"/>
              <w:right w:val="single" w:color="auto" w:sz="4" w:space="0"/>
            </w:tcBorders>
            <w:vAlign w:val="center"/>
          </w:tcPr>
          <w:p w14:paraId="543F75A3">
            <w:pPr>
              <w:keepNext w:val="0"/>
              <w:keepLines w:val="0"/>
              <w:pageBreakBefore w:val="0"/>
              <w:widowControl w:val="0"/>
              <w:kinsoku/>
              <w:wordWrap/>
              <w:overflowPunct/>
              <w:topLinePunct w:val="0"/>
              <w:autoSpaceDE w:val="0"/>
              <w:autoSpaceDN/>
              <w:bidi w:val="0"/>
              <w:adjustRightInd/>
              <w:snapToGrid/>
              <w:spacing w:line="540" w:lineRule="exact"/>
              <w:jc w:val="center"/>
              <w:textAlignment w:val="auto"/>
              <w:rPr>
                <w:rFonts w:ascii="仿宋" w:hAnsi="仿宋" w:eastAsia="仿宋" w:cs="仿宋_GB2312"/>
                <w:color w:val="auto"/>
                <w:kern w:val="0"/>
                <w:sz w:val="30"/>
                <w:szCs w:val="30"/>
                <w:highlight w:val="none"/>
              </w:rPr>
            </w:pPr>
            <w:r>
              <w:rPr>
                <w:rFonts w:hint="eastAsia" w:ascii="仿宋" w:hAnsi="仿宋" w:eastAsia="仿宋" w:cs="仿宋_GB2312"/>
                <w:color w:val="auto"/>
                <w:kern w:val="0"/>
                <w:sz w:val="30"/>
                <w:szCs w:val="30"/>
                <w:highlight w:val="none"/>
              </w:rPr>
              <w:t>m</w:t>
            </w:r>
            <w:r>
              <w:rPr>
                <w:rFonts w:hint="eastAsia" w:ascii="MS Mincho" w:hAnsi="MS Mincho" w:eastAsia="MS Mincho" w:cs="MS Mincho"/>
                <w:color w:val="auto"/>
                <w:kern w:val="0"/>
                <w:sz w:val="30"/>
                <w:szCs w:val="30"/>
                <w:highlight w:val="none"/>
              </w:rPr>
              <w:t>³</w:t>
            </w:r>
          </w:p>
        </w:tc>
        <w:tc>
          <w:tcPr>
            <w:tcW w:w="3455" w:type="dxa"/>
            <w:tcBorders>
              <w:top w:val="single" w:color="auto" w:sz="4" w:space="0"/>
              <w:left w:val="single" w:color="auto" w:sz="4" w:space="0"/>
              <w:bottom w:val="single" w:color="auto" w:sz="4" w:space="0"/>
              <w:right w:val="single" w:color="auto" w:sz="4" w:space="0"/>
            </w:tcBorders>
            <w:vAlign w:val="center"/>
          </w:tcPr>
          <w:p w14:paraId="08693819">
            <w:pPr>
              <w:keepNext w:val="0"/>
              <w:keepLines w:val="0"/>
              <w:pageBreakBefore w:val="0"/>
              <w:widowControl w:val="0"/>
              <w:kinsoku/>
              <w:wordWrap/>
              <w:overflowPunct/>
              <w:topLinePunct w:val="0"/>
              <w:autoSpaceDE w:val="0"/>
              <w:autoSpaceDN/>
              <w:bidi w:val="0"/>
              <w:adjustRightInd/>
              <w:snapToGrid/>
              <w:spacing w:line="540" w:lineRule="exact"/>
              <w:jc w:val="center"/>
              <w:textAlignment w:val="auto"/>
              <w:rPr>
                <w:rFonts w:hint="default" w:ascii="仿宋" w:hAnsi="仿宋" w:eastAsia="仿宋" w:cs="仿宋_GB2312"/>
                <w:color w:val="auto"/>
                <w:kern w:val="0"/>
                <w:sz w:val="30"/>
                <w:szCs w:val="30"/>
                <w:highlight w:val="none"/>
                <w:lang w:val="en-US" w:eastAsia="zh-CN"/>
              </w:rPr>
            </w:pPr>
          </w:p>
        </w:tc>
      </w:tr>
      <w:tr w14:paraId="12FC5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29" w:type="dxa"/>
            <w:tcBorders>
              <w:top w:val="single" w:color="auto" w:sz="4" w:space="0"/>
              <w:left w:val="single" w:color="auto" w:sz="4" w:space="0"/>
              <w:bottom w:val="single" w:color="auto" w:sz="4" w:space="0"/>
              <w:right w:val="single" w:color="auto" w:sz="4" w:space="0"/>
            </w:tcBorders>
            <w:vAlign w:val="center"/>
          </w:tcPr>
          <w:p w14:paraId="7012B42B">
            <w:pPr>
              <w:keepNext w:val="0"/>
              <w:keepLines w:val="0"/>
              <w:pageBreakBefore w:val="0"/>
              <w:widowControl w:val="0"/>
              <w:kinsoku/>
              <w:wordWrap/>
              <w:overflowPunct/>
              <w:topLinePunct w:val="0"/>
              <w:autoSpaceDE w:val="0"/>
              <w:autoSpaceDN/>
              <w:bidi w:val="0"/>
              <w:adjustRightInd/>
              <w:snapToGrid/>
              <w:spacing w:line="540" w:lineRule="exact"/>
              <w:jc w:val="left"/>
              <w:textAlignment w:val="auto"/>
              <w:rPr>
                <w:rFonts w:ascii="仿宋" w:hAnsi="仿宋" w:eastAsia="仿宋" w:cs="仿宋_GB2312"/>
                <w:color w:val="auto"/>
                <w:kern w:val="0"/>
                <w:sz w:val="30"/>
                <w:szCs w:val="30"/>
                <w:highlight w:val="none"/>
              </w:rPr>
            </w:pPr>
            <w:r>
              <w:rPr>
                <w:rFonts w:hint="eastAsia" w:ascii="仿宋" w:hAnsi="仿宋" w:eastAsia="仿宋" w:cs="仿宋_GB2312"/>
                <w:color w:val="auto"/>
                <w:kern w:val="0"/>
                <w:sz w:val="30"/>
                <w:szCs w:val="30"/>
                <w:highlight w:val="none"/>
              </w:rPr>
              <w:t>3</w:t>
            </w:r>
          </w:p>
        </w:tc>
        <w:tc>
          <w:tcPr>
            <w:tcW w:w="2344" w:type="dxa"/>
            <w:tcBorders>
              <w:top w:val="single" w:color="auto" w:sz="4" w:space="0"/>
              <w:left w:val="single" w:color="auto" w:sz="4" w:space="0"/>
              <w:bottom w:val="single" w:color="auto" w:sz="4" w:space="0"/>
              <w:right w:val="single" w:color="auto" w:sz="4" w:space="0"/>
            </w:tcBorders>
            <w:vAlign w:val="center"/>
          </w:tcPr>
          <w:p w14:paraId="3A605FBD">
            <w:pPr>
              <w:keepNext w:val="0"/>
              <w:keepLines w:val="0"/>
              <w:pageBreakBefore w:val="0"/>
              <w:widowControl w:val="0"/>
              <w:kinsoku/>
              <w:wordWrap/>
              <w:overflowPunct/>
              <w:topLinePunct w:val="0"/>
              <w:autoSpaceDE w:val="0"/>
              <w:autoSpaceDN/>
              <w:bidi w:val="0"/>
              <w:adjustRightInd/>
              <w:snapToGrid/>
              <w:spacing w:line="540" w:lineRule="exact"/>
              <w:jc w:val="left"/>
              <w:textAlignment w:val="auto"/>
              <w:rPr>
                <w:rFonts w:ascii="仿宋" w:hAnsi="仿宋" w:eastAsia="仿宋" w:cs="仿宋_GB2312"/>
                <w:color w:val="auto"/>
                <w:kern w:val="0"/>
                <w:sz w:val="30"/>
                <w:szCs w:val="30"/>
                <w:highlight w:val="none"/>
              </w:rPr>
            </w:pPr>
          </w:p>
        </w:tc>
        <w:tc>
          <w:tcPr>
            <w:tcW w:w="1870" w:type="dxa"/>
            <w:tcBorders>
              <w:top w:val="single" w:color="auto" w:sz="4" w:space="0"/>
              <w:left w:val="single" w:color="auto" w:sz="4" w:space="0"/>
              <w:bottom w:val="single" w:color="auto" w:sz="4" w:space="0"/>
              <w:right w:val="single" w:color="auto" w:sz="4" w:space="0"/>
            </w:tcBorders>
            <w:vAlign w:val="center"/>
          </w:tcPr>
          <w:p w14:paraId="0F29822C">
            <w:pPr>
              <w:keepNext w:val="0"/>
              <w:keepLines w:val="0"/>
              <w:pageBreakBefore w:val="0"/>
              <w:widowControl w:val="0"/>
              <w:kinsoku/>
              <w:wordWrap/>
              <w:overflowPunct/>
              <w:topLinePunct w:val="0"/>
              <w:autoSpaceDE w:val="0"/>
              <w:autoSpaceDN/>
              <w:bidi w:val="0"/>
              <w:adjustRightInd/>
              <w:snapToGrid/>
              <w:spacing w:line="540" w:lineRule="exact"/>
              <w:jc w:val="center"/>
              <w:textAlignment w:val="auto"/>
              <w:rPr>
                <w:rFonts w:ascii="仿宋" w:hAnsi="仿宋" w:eastAsia="仿宋" w:cs="仿宋_GB2312"/>
                <w:color w:val="auto"/>
                <w:kern w:val="0"/>
                <w:sz w:val="30"/>
                <w:szCs w:val="30"/>
                <w:highlight w:val="none"/>
              </w:rPr>
            </w:pPr>
            <w:r>
              <w:rPr>
                <w:rFonts w:hint="eastAsia" w:ascii="仿宋" w:hAnsi="仿宋" w:eastAsia="仿宋" w:cs="仿宋_GB2312"/>
                <w:color w:val="auto"/>
                <w:kern w:val="0"/>
                <w:sz w:val="30"/>
                <w:szCs w:val="30"/>
                <w:highlight w:val="none"/>
              </w:rPr>
              <w:t>m</w:t>
            </w:r>
            <w:r>
              <w:rPr>
                <w:rFonts w:hint="eastAsia" w:ascii="MS Mincho" w:hAnsi="MS Mincho" w:eastAsia="MS Mincho" w:cs="MS Mincho"/>
                <w:color w:val="auto"/>
                <w:kern w:val="0"/>
                <w:sz w:val="30"/>
                <w:szCs w:val="30"/>
                <w:highlight w:val="none"/>
              </w:rPr>
              <w:t>³</w:t>
            </w:r>
          </w:p>
        </w:tc>
        <w:tc>
          <w:tcPr>
            <w:tcW w:w="3455" w:type="dxa"/>
            <w:tcBorders>
              <w:top w:val="single" w:color="auto" w:sz="4" w:space="0"/>
              <w:left w:val="single" w:color="auto" w:sz="4" w:space="0"/>
              <w:bottom w:val="single" w:color="auto" w:sz="4" w:space="0"/>
              <w:right w:val="single" w:color="auto" w:sz="4" w:space="0"/>
            </w:tcBorders>
            <w:vAlign w:val="center"/>
          </w:tcPr>
          <w:p w14:paraId="24515350">
            <w:pPr>
              <w:keepNext w:val="0"/>
              <w:keepLines w:val="0"/>
              <w:pageBreakBefore w:val="0"/>
              <w:widowControl w:val="0"/>
              <w:kinsoku/>
              <w:wordWrap/>
              <w:overflowPunct/>
              <w:topLinePunct w:val="0"/>
              <w:autoSpaceDE w:val="0"/>
              <w:autoSpaceDN/>
              <w:bidi w:val="0"/>
              <w:adjustRightInd/>
              <w:snapToGrid/>
              <w:spacing w:line="540" w:lineRule="exact"/>
              <w:jc w:val="center"/>
              <w:textAlignment w:val="auto"/>
              <w:rPr>
                <w:rFonts w:hint="default" w:ascii="仿宋" w:hAnsi="仿宋" w:eastAsia="仿宋" w:cs="仿宋_GB2312"/>
                <w:color w:val="auto"/>
                <w:kern w:val="0"/>
                <w:sz w:val="30"/>
                <w:szCs w:val="30"/>
                <w:highlight w:val="none"/>
                <w:lang w:val="en-US" w:eastAsia="zh-CN"/>
              </w:rPr>
            </w:pPr>
          </w:p>
        </w:tc>
      </w:tr>
      <w:tr w14:paraId="3D087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29" w:type="dxa"/>
            <w:tcBorders>
              <w:top w:val="single" w:color="auto" w:sz="4" w:space="0"/>
              <w:left w:val="single" w:color="auto" w:sz="4" w:space="0"/>
              <w:bottom w:val="single" w:color="auto" w:sz="4" w:space="0"/>
              <w:right w:val="single" w:color="auto" w:sz="4" w:space="0"/>
            </w:tcBorders>
            <w:vAlign w:val="center"/>
          </w:tcPr>
          <w:p w14:paraId="7CFFD43F">
            <w:pPr>
              <w:keepNext w:val="0"/>
              <w:keepLines w:val="0"/>
              <w:pageBreakBefore w:val="0"/>
              <w:widowControl w:val="0"/>
              <w:kinsoku/>
              <w:wordWrap/>
              <w:overflowPunct/>
              <w:topLinePunct w:val="0"/>
              <w:autoSpaceDE w:val="0"/>
              <w:autoSpaceDN/>
              <w:bidi w:val="0"/>
              <w:adjustRightInd/>
              <w:snapToGrid/>
              <w:spacing w:line="540" w:lineRule="exact"/>
              <w:jc w:val="left"/>
              <w:textAlignment w:val="auto"/>
              <w:rPr>
                <w:rFonts w:ascii="仿宋" w:hAnsi="仿宋" w:eastAsia="仿宋" w:cs="仿宋_GB2312"/>
                <w:color w:val="auto"/>
                <w:kern w:val="0"/>
                <w:sz w:val="30"/>
                <w:szCs w:val="30"/>
                <w:highlight w:val="none"/>
              </w:rPr>
            </w:pPr>
            <w:r>
              <w:rPr>
                <w:rFonts w:hint="eastAsia" w:ascii="仿宋" w:hAnsi="仿宋" w:eastAsia="仿宋" w:cs="仿宋_GB2312"/>
                <w:color w:val="auto"/>
                <w:kern w:val="0"/>
                <w:sz w:val="30"/>
                <w:szCs w:val="30"/>
                <w:highlight w:val="none"/>
              </w:rPr>
              <w:t>4</w:t>
            </w:r>
          </w:p>
        </w:tc>
        <w:tc>
          <w:tcPr>
            <w:tcW w:w="2344" w:type="dxa"/>
            <w:tcBorders>
              <w:top w:val="single" w:color="auto" w:sz="4" w:space="0"/>
              <w:left w:val="single" w:color="auto" w:sz="4" w:space="0"/>
              <w:bottom w:val="single" w:color="auto" w:sz="4" w:space="0"/>
              <w:right w:val="single" w:color="auto" w:sz="4" w:space="0"/>
            </w:tcBorders>
            <w:vAlign w:val="center"/>
          </w:tcPr>
          <w:p w14:paraId="4708AD5C">
            <w:pPr>
              <w:keepNext w:val="0"/>
              <w:keepLines w:val="0"/>
              <w:pageBreakBefore w:val="0"/>
              <w:widowControl w:val="0"/>
              <w:kinsoku/>
              <w:wordWrap/>
              <w:overflowPunct/>
              <w:topLinePunct w:val="0"/>
              <w:autoSpaceDE w:val="0"/>
              <w:autoSpaceDN/>
              <w:bidi w:val="0"/>
              <w:adjustRightInd/>
              <w:snapToGrid/>
              <w:spacing w:line="540" w:lineRule="exact"/>
              <w:jc w:val="left"/>
              <w:textAlignment w:val="auto"/>
              <w:rPr>
                <w:rFonts w:ascii="仿宋" w:hAnsi="仿宋" w:eastAsia="仿宋" w:cs="仿宋_GB2312"/>
                <w:color w:val="auto"/>
                <w:kern w:val="0"/>
                <w:sz w:val="30"/>
                <w:szCs w:val="30"/>
                <w:highlight w:val="none"/>
              </w:rPr>
            </w:pPr>
          </w:p>
        </w:tc>
        <w:tc>
          <w:tcPr>
            <w:tcW w:w="1870" w:type="dxa"/>
            <w:tcBorders>
              <w:top w:val="single" w:color="auto" w:sz="4" w:space="0"/>
              <w:left w:val="single" w:color="auto" w:sz="4" w:space="0"/>
              <w:bottom w:val="single" w:color="auto" w:sz="4" w:space="0"/>
              <w:right w:val="single" w:color="auto" w:sz="4" w:space="0"/>
            </w:tcBorders>
            <w:vAlign w:val="center"/>
          </w:tcPr>
          <w:p w14:paraId="100143E6">
            <w:pPr>
              <w:keepNext w:val="0"/>
              <w:keepLines w:val="0"/>
              <w:pageBreakBefore w:val="0"/>
              <w:widowControl w:val="0"/>
              <w:kinsoku/>
              <w:wordWrap/>
              <w:overflowPunct/>
              <w:topLinePunct w:val="0"/>
              <w:autoSpaceDE w:val="0"/>
              <w:autoSpaceDN/>
              <w:bidi w:val="0"/>
              <w:adjustRightInd/>
              <w:snapToGrid/>
              <w:spacing w:line="540" w:lineRule="exact"/>
              <w:jc w:val="center"/>
              <w:textAlignment w:val="auto"/>
              <w:rPr>
                <w:rFonts w:ascii="仿宋" w:hAnsi="仿宋" w:eastAsia="仿宋" w:cs="仿宋_GB2312"/>
                <w:color w:val="auto"/>
                <w:kern w:val="0"/>
                <w:sz w:val="30"/>
                <w:szCs w:val="30"/>
                <w:highlight w:val="none"/>
              </w:rPr>
            </w:pPr>
            <w:r>
              <w:rPr>
                <w:rFonts w:hint="eastAsia" w:ascii="仿宋" w:hAnsi="仿宋" w:eastAsia="仿宋" w:cs="仿宋_GB2312"/>
                <w:color w:val="auto"/>
                <w:kern w:val="0"/>
                <w:sz w:val="30"/>
                <w:szCs w:val="30"/>
                <w:highlight w:val="none"/>
              </w:rPr>
              <w:t>m</w:t>
            </w:r>
            <w:r>
              <w:rPr>
                <w:rFonts w:hint="eastAsia" w:ascii="MS Mincho" w:hAnsi="MS Mincho" w:eastAsia="MS Mincho" w:cs="MS Mincho"/>
                <w:color w:val="auto"/>
                <w:kern w:val="0"/>
                <w:sz w:val="30"/>
                <w:szCs w:val="30"/>
                <w:highlight w:val="none"/>
              </w:rPr>
              <w:t>³</w:t>
            </w:r>
          </w:p>
        </w:tc>
        <w:tc>
          <w:tcPr>
            <w:tcW w:w="3455" w:type="dxa"/>
            <w:tcBorders>
              <w:top w:val="single" w:color="auto" w:sz="4" w:space="0"/>
              <w:left w:val="single" w:color="auto" w:sz="4" w:space="0"/>
              <w:bottom w:val="single" w:color="auto" w:sz="4" w:space="0"/>
              <w:right w:val="single" w:color="auto" w:sz="4" w:space="0"/>
            </w:tcBorders>
            <w:vAlign w:val="center"/>
          </w:tcPr>
          <w:p w14:paraId="1DFCF9EC">
            <w:pPr>
              <w:keepNext w:val="0"/>
              <w:keepLines w:val="0"/>
              <w:pageBreakBefore w:val="0"/>
              <w:widowControl w:val="0"/>
              <w:kinsoku/>
              <w:wordWrap/>
              <w:overflowPunct/>
              <w:topLinePunct w:val="0"/>
              <w:autoSpaceDE w:val="0"/>
              <w:autoSpaceDN/>
              <w:bidi w:val="0"/>
              <w:adjustRightInd/>
              <w:snapToGrid/>
              <w:spacing w:line="540" w:lineRule="exact"/>
              <w:jc w:val="center"/>
              <w:textAlignment w:val="auto"/>
              <w:rPr>
                <w:rFonts w:hint="default" w:ascii="仿宋" w:hAnsi="仿宋" w:eastAsia="仿宋" w:cs="仿宋_GB2312"/>
                <w:color w:val="auto"/>
                <w:kern w:val="0"/>
                <w:sz w:val="30"/>
                <w:szCs w:val="30"/>
                <w:highlight w:val="none"/>
                <w:lang w:val="en-US" w:eastAsia="zh-CN"/>
              </w:rPr>
            </w:pPr>
          </w:p>
        </w:tc>
      </w:tr>
      <w:tr w14:paraId="6ED97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29" w:type="dxa"/>
            <w:tcBorders>
              <w:top w:val="single" w:color="auto" w:sz="4" w:space="0"/>
              <w:left w:val="single" w:color="auto" w:sz="4" w:space="0"/>
              <w:bottom w:val="single" w:color="auto" w:sz="4" w:space="0"/>
              <w:right w:val="single" w:color="auto" w:sz="4" w:space="0"/>
            </w:tcBorders>
            <w:vAlign w:val="center"/>
          </w:tcPr>
          <w:p w14:paraId="42E28773">
            <w:pPr>
              <w:keepNext w:val="0"/>
              <w:keepLines w:val="0"/>
              <w:pageBreakBefore w:val="0"/>
              <w:widowControl w:val="0"/>
              <w:kinsoku/>
              <w:wordWrap/>
              <w:overflowPunct/>
              <w:topLinePunct w:val="0"/>
              <w:autoSpaceDE w:val="0"/>
              <w:autoSpaceDN/>
              <w:bidi w:val="0"/>
              <w:adjustRightInd/>
              <w:snapToGrid/>
              <w:spacing w:line="540" w:lineRule="exact"/>
              <w:jc w:val="left"/>
              <w:textAlignment w:val="auto"/>
              <w:rPr>
                <w:rFonts w:ascii="仿宋" w:hAnsi="仿宋" w:eastAsia="仿宋" w:cs="仿宋_GB2312"/>
                <w:color w:val="auto"/>
                <w:kern w:val="0"/>
                <w:sz w:val="30"/>
                <w:szCs w:val="30"/>
                <w:highlight w:val="none"/>
              </w:rPr>
            </w:pPr>
            <w:r>
              <w:rPr>
                <w:rFonts w:hint="eastAsia" w:ascii="仿宋" w:hAnsi="仿宋" w:eastAsia="仿宋" w:cs="仿宋_GB2312"/>
                <w:color w:val="auto"/>
                <w:kern w:val="0"/>
                <w:sz w:val="30"/>
                <w:szCs w:val="30"/>
                <w:highlight w:val="none"/>
              </w:rPr>
              <w:t>5</w:t>
            </w:r>
          </w:p>
        </w:tc>
        <w:tc>
          <w:tcPr>
            <w:tcW w:w="2344" w:type="dxa"/>
            <w:tcBorders>
              <w:top w:val="single" w:color="auto" w:sz="4" w:space="0"/>
              <w:left w:val="single" w:color="auto" w:sz="4" w:space="0"/>
              <w:bottom w:val="single" w:color="auto" w:sz="4" w:space="0"/>
              <w:right w:val="single" w:color="auto" w:sz="4" w:space="0"/>
            </w:tcBorders>
            <w:vAlign w:val="center"/>
          </w:tcPr>
          <w:p w14:paraId="1822C84E">
            <w:pPr>
              <w:keepNext w:val="0"/>
              <w:keepLines w:val="0"/>
              <w:pageBreakBefore w:val="0"/>
              <w:widowControl w:val="0"/>
              <w:kinsoku/>
              <w:wordWrap/>
              <w:overflowPunct/>
              <w:topLinePunct w:val="0"/>
              <w:autoSpaceDE w:val="0"/>
              <w:autoSpaceDN/>
              <w:bidi w:val="0"/>
              <w:adjustRightInd/>
              <w:snapToGrid/>
              <w:spacing w:line="540" w:lineRule="exact"/>
              <w:jc w:val="left"/>
              <w:textAlignment w:val="auto"/>
              <w:rPr>
                <w:rFonts w:ascii="仿宋" w:hAnsi="仿宋" w:eastAsia="仿宋" w:cs="仿宋_GB2312"/>
                <w:color w:val="auto"/>
                <w:kern w:val="0"/>
                <w:sz w:val="30"/>
                <w:szCs w:val="30"/>
                <w:highlight w:val="none"/>
              </w:rPr>
            </w:pPr>
          </w:p>
        </w:tc>
        <w:tc>
          <w:tcPr>
            <w:tcW w:w="1870" w:type="dxa"/>
            <w:tcBorders>
              <w:top w:val="single" w:color="auto" w:sz="4" w:space="0"/>
              <w:left w:val="single" w:color="auto" w:sz="4" w:space="0"/>
              <w:bottom w:val="single" w:color="auto" w:sz="4" w:space="0"/>
              <w:right w:val="single" w:color="auto" w:sz="4" w:space="0"/>
            </w:tcBorders>
            <w:vAlign w:val="center"/>
          </w:tcPr>
          <w:p w14:paraId="29ECEB15">
            <w:pPr>
              <w:keepNext w:val="0"/>
              <w:keepLines w:val="0"/>
              <w:pageBreakBefore w:val="0"/>
              <w:widowControl w:val="0"/>
              <w:kinsoku/>
              <w:wordWrap/>
              <w:overflowPunct/>
              <w:topLinePunct w:val="0"/>
              <w:autoSpaceDE w:val="0"/>
              <w:autoSpaceDN/>
              <w:bidi w:val="0"/>
              <w:adjustRightInd/>
              <w:snapToGrid/>
              <w:spacing w:line="540" w:lineRule="exact"/>
              <w:jc w:val="center"/>
              <w:textAlignment w:val="auto"/>
              <w:rPr>
                <w:rFonts w:ascii="仿宋" w:hAnsi="仿宋" w:eastAsia="仿宋" w:cs="仿宋_GB2312"/>
                <w:color w:val="auto"/>
                <w:kern w:val="0"/>
                <w:sz w:val="30"/>
                <w:szCs w:val="30"/>
                <w:highlight w:val="none"/>
              </w:rPr>
            </w:pPr>
            <w:r>
              <w:rPr>
                <w:rFonts w:hint="eastAsia" w:ascii="仿宋" w:hAnsi="仿宋" w:eastAsia="仿宋" w:cs="仿宋_GB2312"/>
                <w:color w:val="auto"/>
                <w:kern w:val="0"/>
                <w:sz w:val="30"/>
                <w:szCs w:val="30"/>
                <w:highlight w:val="none"/>
              </w:rPr>
              <w:t>m</w:t>
            </w:r>
            <w:r>
              <w:rPr>
                <w:rFonts w:hint="eastAsia" w:ascii="MS Mincho" w:hAnsi="MS Mincho" w:eastAsia="MS Mincho" w:cs="MS Mincho"/>
                <w:color w:val="auto"/>
                <w:kern w:val="0"/>
                <w:sz w:val="30"/>
                <w:szCs w:val="30"/>
                <w:highlight w:val="none"/>
              </w:rPr>
              <w:t>³</w:t>
            </w:r>
          </w:p>
        </w:tc>
        <w:tc>
          <w:tcPr>
            <w:tcW w:w="3455" w:type="dxa"/>
            <w:tcBorders>
              <w:top w:val="single" w:color="auto" w:sz="4" w:space="0"/>
              <w:left w:val="single" w:color="auto" w:sz="4" w:space="0"/>
              <w:bottom w:val="single" w:color="auto" w:sz="4" w:space="0"/>
              <w:right w:val="single" w:color="auto" w:sz="4" w:space="0"/>
            </w:tcBorders>
            <w:vAlign w:val="center"/>
          </w:tcPr>
          <w:p w14:paraId="463C4C47">
            <w:pPr>
              <w:keepNext w:val="0"/>
              <w:keepLines w:val="0"/>
              <w:pageBreakBefore w:val="0"/>
              <w:widowControl w:val="0"/>
              <w:kinsoku/>
              <w:wordWrap/>
              <w:overflowPunct/>
              <w:topLinePunct w:val="0"/>
              <w:autoSpaceDE w:val="0"/>
              <w:autoSpaceDN/>
              <w:bidi w:val="0"/>
              <w:adjustRightInd/>
              <w:snapToGrid/>
              <w:spacing w:line="540" w:lineRule="exact"/>
              <w:jc w:val="center"/>
              <w:textAlignment w:val="auto"/>
              <w:rPr>
                <w:rFonts w:hint="default" w:ascii="仿宋" w:hAnsi="仿宋" w:eastAsia="仿宋" w:cs="仿宋_GB2312"/>
                <w:color w:val="auto"/>
                <w:kern w:val="0"/>
                <w:sz w:val="30"/>
                <w:szCs w:val="30"/>
                <w:highlight w:val="none"/>
                <w:lang w:val="en-US" w:eastAsia="zh-CN"/>
              </w:rPr>
            </w:pPr>
          </w:p>
        </w:tc>
      </w:tr>
      <w:tr w14:paraId="551BA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29" w:type="dxa"/>
            <w:tcBorders>
              <w:top w:val="single" w:color="auto" w:sz="4" w:space="0"/>
              <w:left w:val="single" w:color="auto" w:sz="4" w:space="0"/>
              <w:bottom w:val="single" w:color="auto" w:sz="4" w:space="0"/>
              <w:right w:val="single" w:color="auto" w:sz="4" w:space="0"/>
            </w:tcBorders>
            <w:vAlign w:val="center"/>
          </w:tcPr>
          <w:p w14:paraId="3F678552">
            <w:pPr>
              <w:keepNext w:val="0"/>
              <w:keepLines w:val="0"/>
              <w:pageBreakBefore w:val="0"/>
              <w:widowControl w:val="0"/>
              <w:kinsoku/>
              <w:wordWrap/>
              <w:overflowPunct/>
              <w:topLinePunct w:val="0"/>
              <w:autoSpaceDE w:val="0"/>
              <w:autoSpaceDN/>
              <w:bidi w:val="0"/>
              <w:adjustRightInd/>
              <w:snapToGrid/>
              <w:spacing w:line="540" w:lineRule="exact"/>
              <w:jc w:val="left"/>
              <w:textAlignment w:val="auto"/>
              <w:rPr>
                <w:rFonts w:ascii="仿宋" w:hAnsi="仿宋" w:eastAsia="仿宋" w:cs="仿宋_GB2312"/>
                <w:color w:val="auto"/>
                <w:kern w:val="0"/>
                <w:sz w:val="30"/>
                <w:szCs w:val="30"/>
                <w:highlight w:val="none"/>
              </w:rPr>
            </w:pPr>
            <w:r>
              <w:rPr>
                <w:rFonts w:hint="eastAsia" w:ascii="仿宋" w:hAnsi="仿宋" w:eastAsia="仿宋" w:cs="仿宋_GB2312"/>
                <w:color w:val="auto"/>
                <w:kern w:val="0"/>
                <w:sz w:val="30"/>
                <w:szCs w:val="30"/>
                <w:highlight w:val="none"/>
              </w:rPr>
              <w:t>6</w:t>
            </w:r>
          </w:p>
        </w:tc>
        <w:tc>
          <w:tcPr>
            <w:tcW w:w="2344" w:type="dxa"/>
            <w:tcBorders>
              <w:top w:val="single" w:color="auto" w:sz="4" w:space="0"/>
              <w:left w:val="single" w:color="auto" w:sz="4" w:space="0"/>
              <w:bottom w:val="single" w:color="auto" w:sz="4" w:space="0"/>
              <w:right w:val="single" w:color="auto" w:sz="4" w:space="0"/>
            </w:tcBorders>
            <w:vAlign w:val="center"/>
          </w:tcPr>
          <w:p w14:paraId="44769135">
            <w:pPr>
              <w:keepNext w:val="0"/>
              <w:keepLines w:val="0"/>
              <w:pageBreakBefore w:val="0"/>
              <w:widowControl w:val="0"/>
              <w:kinsoku/>
              <w:wordWrap/>
              <w:overflowPunct/>
              <w:topLinePunct w:val="0"/>
              <w:autoSpaceDE w:val="0"/>
              <w:autoSpaceDN/>
              <w:bidi w:val="0"/>
              <w:adjustRightInd/>
              <w:snapToGrid/>
              <w:spacing w:line="540" w:lineRule="exact"/>
              <w:jc w:val="left"/>
              <w:textAlignment w:val="auto"/>
              <w:rPr>
                <w:rFonts w:ascii="仿宋" w:hAnsi="仿宋" w:eastAsia="仿宋" w:cs="仿宋_GB2312"/>
                <w:color w:val="auto"/>
                <w:kern w:val="0"/>
                <w:sz w:val="30"/>
                <w:szCs w:val="30"/>
                <w:highlight w:val="none"/>
              </w:rPr>
            </w:pPr>
          </w:p>
        </w:tc>
        <w:tc>
          <w:tcPr>
            <w:tcW w:w="1870" w:type="dxa"/>
            <w:tcBorders>
              <w:top w:val="single" w:color="auto" w:sz="4" w:space="0"/>
              <w:left w:val="single" w:color="auto" w:sz="4" w:space="0"/>
              <w:bottom w:val="single" w:color="auto" w:sz="4" w:space="0"/>
              <w:right w:val="single" w:color="auto" w:sz="4" w:space="0"/>
            </w:tcBorders>
            <w:vAlign w:val="center"/>
          </w:tcPr>
          <w:p w14:paraId="5113FB6B">
            <w:pPr>
              <w:keepNext w:val="0"/>
              <w:keepLines w:val="0"/>
              <w:pageBreakBefore w:val="0"/>
              <w:widowControl w:val="0"/>
              <w:kinsoku/>
              <w:wordWrap/>
              <w:overflowPunct/>
              <w:topLinePunct w:val="0"/>
              <w:autoSpaceDE w:val="0"/>
              <w:autoSpaceDN/>
              <w:bidi w:val="0"/>
              <w:adjustRightInd/>
              <w:snapToGrid/>
              <w:spacing w:line="540" w:lineRule="exact"/>
              <w:jc w:val="center"/>
              <w:textAlignment w:val="auto"/>
              <w:rPr>
                <w:rFonts w:ascii="仿宋" w:hAnsi="仿宋" w:eastAsia="仿宋" w:cs="仿宋_GB2312"/>
                <w:color w:val="auto"/>
                <w:kern w:val="0"/>
                <w:sz w:val="30"/>
                <w:szCs w:val="30"/>
                <w:highlight w:val="none"/>
              </w:rPr>
            </w:pPr>
            <w:r>
              <w:rPr>
                <w:rFonts w:hint="eastAsia" w:ascii="仿宋" w:hAnsi="仿宋" w:eastAsia="仿宋" w:cs="仿宋_GB2312"/>
                <w:color w:val="auto"/>
                <w:kern w:val="0"/>
                <w:sz w:val="30"/>
                <w:szCs w:val="30"/>
                <w:highlight w:val="none"/>
              </w:rPr>
              <w:t>m</w:t>
            </w:r>
            <w:r>
              <w:rPr>
                <w:rFonts w:hint="eastAsia" w:ascii="MS Mincho" w:hAnsi="MS Mincho" w:eastAsia="MS Mincho" w:cs="MS Mincho"/>
                <w:color w:val="auto"/>
                <w:kern w:val="0"/>
                <w:sz w:val="30"/>
                <w:szCs w:val="30"/>
                <w:highlight w:val="none"/>
              </w:rPr>
              <w:t>³</w:t>
            </w:r>
          </w:p>
        </w:tc>
        <w:tc>
          <w:tcPr>
            <w:tcW w:w="3455" w:type="dxa"/>
            <w:tcBorders>
              <w:top w:val="single" w:color="auto" w:sz="4" w:space="0"/>
              <w:left w:val="single" w:color="auto" w:sz="4" w:space="0"/>
              <w:bottom w:val="single" w:color="auto" w:sz="4" w:space="0"/>
              <w:right w:val="single" w:color="auto" w:sz="4" w:space="0"/>
            </w:tcBorders>
            <w:vAlign w:val="center"/>
          </w:tcPr>
          <w:p w14:paraId="3BAFA79B">
            <w:pPr>
              <w:keepNext w:val="0"/>
              <w:keepLines w:val="0"/>
              <w:pageBreakBefore w:val="0"/>
              <w:widowControl w:val="0"/>
              <w:kinsoku/>
              <w:wordWrap/>
              <w:overflowPunct/>
              <w:topLinePunct w:val="0"/>
              <w:autoSpaceDE w:val="0"/>
              <w:autoSpaceDN/>
              <w:bidi w:val="0"/>
              <w:adjustRightInd/>
              <w:snapToGrid/>
              <w:spacing w:line="540" w:lineRule="exact"/>
              <w:jc w:val="center"/>
              <w:textAlignment w:val="auto"/>
              <w:rPr>
                <w:rFonts w:hint="default" w:ascii="仿宋" w:hAnsi="仿宋" w:eastAsia="仿宋" w:cs="仿宋_GB2312"/>
                <w:color w:val="auto"/>
                <w:kern w:val="0"/>
                <w:sz w:val="30"/>
                <w:szCs w:val="30"/>
                <w:highlight w:val="none"/>
                <w:lang w:val="en-US" w:eastAsia="zh-CN"/>
              </w:rPr>
            </w:pPr>
          </w:p>
        </w:tc>
      </w:tr>
      <w:tr w14:paraId="47694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29" w:type="dxa"/>
            <w:tcBorders>
              <w:top w:val="single" w:color="auto" w:sz="4" w:space="0"/>
              <w:left w:val="single" w:color="auto" w:sz="4" w:space="0"/>
              <w:bottom w:val="single" w:color="auto" w:sz="4" w:space="0"/>
              <w:right w:val="single" w:color="auto" w:sz="4" w:space="0"/>
            </w:tcBorders>
            <w:vAlign w:val="center"/>
          </w:tcPr>
          <w:p w14:paraId="22107470">
            <w:pPr>
              <w:keepNext w:val="0"/>
              <w:keepLines w:val="0"/>
              <w:pageBreakBefore w:val="0"/>
              <w:widowControl w:val="0"/>
              <w:kinsoku/>
              <w:wordWrap/>
              <w:overflowPunct/>
              <w:topLinePunct w:val="0"/>
              <w:autoSpaceDE w:val="0"/>
              <w:autoSpaceDN/>
              <w:bidi w:val="0"/>
              <w:adjustRightInd/>
              <w:snapToGrid/>
              <w:spacing w:line="540" w:lineRule="exact"/>
              <w:jc w:val="left"/>
              <w:textAlignment w:val="auto"/>
              <w:rPr>
                <w:rFonts w:ascii="仿宋" w:hAnsi="仿宋" w:eastAsia="仿宋" w:cs="仿宋_GB2312"/>
                <w:color w:val="auto"/>
                <w:kern w:val="0"/>
                <w:sz w:val="30"/>
                <w:szCs w:val="30"/>
                <w:highlight w:val="none"/>
              </w:rPr>
            </w:pPr>
            <w:r>
              <w:rPr>
                <w:rFonts w:hint="eastAsia" w:ascii="仿宋" w:hAnsi="仿宋" w:eastAsia="仿宋" w:cs="仿宋_GB2312"/>
                <w:color w:val="auto"/>
                <w:kern w:val="0"/>
                <w:sz w:val="30"/>
                <w:szCs w:val="30"/>
                <w:highlight w:val="none"/>
              </w:rPr>
              <w:t>7</w:t>
            </w:r>
          </w:p>
        </w:tc>
        <w:tc>
          <w:tcPr>
            <w:tcW w:w="2344" w:type="dxa"/>
            <w:tcBorders>
              <w:top w:val="single" w:color="auto" w:sz="4" w:space="0"/>
              <w:left w:val="single" w:color="auto" w:sz="4" w:space="0"/>
              <w:bottom w:val="single" w:color="auto" w:sz="4" w:space="0"/>
              <w:right w:val="single" w:color="auto" w:sz="4" w:space="0"/>
            </w:tcBorders>
            <w:vAlign w:val="center"/>
          </w:tcPr>
          <w:p w14:paraId="19F28105">
            <w:pPr>
              <w:keepNext w:val="0"/>
              <w:keepLines w:val="0"/>
              <w:pageBreakBefore w:val="0"/>
              <w:widowControl w:val="0"/>
              <w:kinsoku/>
              <w:wordWrap/>
              <w:overflowPunct/>
              <w:topLinePunct w:val="0"/>
              <w:autoSpaceDE w:val="0"/>
              <w:autoSpaceDN/>
              <w:bidi w:val="0"/>
              <w:adjustRightInd/>
              <w:snapToGrid/>
              <w:spacing w:line="540" w:lineRule="exact"/>
              <w:jc w:val="left"/>
              <w:textAlignment w:val="auto"/>
              <w:rPr>
                <w:rFonts w:ascii="仿宋" w:hAnsi="仿宋" w:eastAsia="仿宋" w:cs="仿宋_GB2312"/>
                <w:color w:val="auto"/>
                <w:kern w:val="0"/>
                <w:sz w:val="30"/>
                <w:szCs w:val="30"/>
                <w:highlight w:val="none"/>
              </w:rPr>
            </w:pPr>
          </w:p>
        </w:tc>
        <w:tc>
          <w:tcPr>
            <w:tcW w:w="1870" w:type="dxa"/>
            <w:tcBorders>
              <w:top w:val="single" w:color="auto" w:sz="4" w:space="0"/>
              <w:left w:val="single" w:color="auto" w:sz="4" w:space="0"/>
              <w:bottom w:val="single" w:color="auto" w:sz="4" w:space="0"/>
              <w:right w:val="single" w:color="auto" w:sz="4" w:space="0"/>
            </w:tcBorders>
            <w:vAlign w:val="center"/>
          </w:tcPr>
          <w:p w14:paraId="255A601A">
            <w:pPr>
              <w:keepNext w:val="0"/>
              <w:keepLines w:val="0"/>
              <w:pageBreakBefore w:val="0"/>
              <w:widowControl w:val="0"/>
              <w:kinsoku/>
              <w:wordWrap/>
              <w:overflowPunct/>
              <w:topLinePunct w:val="0"/>
              <w:autoSpaceDE w:val="0"/>
              <w:autoSpaceDN/>
              <w:bidi w:val="0"/>
              <w:adjustRightInd/>
              <w:snapToGrid/>
              <w:spacing w:line="540" w:lineRule="exact"/>
              <w:jc w:val="center"/>
              <w:textAlignment w:val="auto"/>
              <w:rPr>
                <w:rFonts w:ascii="仿宋" w:hAnsi="仿宋" w:eastAsia="仿宋" w:cs="仿宋_GB2312"/>
                <w:color w:val="auto"/>
                <w:kern w:val="0"/>
                <w:sz w:val="30"/>
                <w:szCs w:val="30"/>
                <w:highlight w:val="none"/>
              </w:rPr>
            </w:pPr>
            <w:r>
              <w:rPr>
                <w:rFonts w:hint="eastAsia" w:ascii="仿宋" w:hAnsi="仿宋" w:eastAsia="仿宋" w:cs="仿宋_GB2312"/>
                <w:color w:val="auto"/>
                <w:kern w:val="0"/>
                <w:sz w:val="30"/>
                <w:szCs w:val="30"/>
                <w:highlight w:val="none"/>
              </w:rPr>
              <w:t>m</w:t>
            </w:r>
            <w:r>
              <w:rPr>
                <w:rFonts w:hint="eastAsia" w:ascii="MS Mincho" w:hAnsi="MS Mincho" w:eastAsia="MS Mincho" w:cs="MS Mincho"/>
                <w:color w:val="auto"/>
                <w:kern w:val="0"/>
                <w:sz w:val="30"/>
                <w:szCs w:val="30"/>
                <w:highlight w:val="none"/>
              </w:rPr>
              <w:t>³</w:t>
            </w:r>
          </w:p>
        </w:tc>
        <w:tc>
          <w:tcPr>
            <w:tcW w:w="3455" w:type="dxa"/>
            <w:tcBorders>
              <w:top w:val="single" w:color="auto" w:sz="4" w:space="0"/>
              <w:left w:val="single" w:color="auto" w:sz="4" w:space="0"/>
              <w:bottom w:val="single" w:color="auto" w:sz="4" w:space="0"/>
              <w:right w:val="single" w:color="auto" w:sz="4" w:space="0"/>
            </w:tcBorders>
            <w:vAlign w:val="center"/>
          </w:tcPr>
          <w:p w14:paraId="5BF6C12C">
            <w:pPr>
              <w:keepNext w:val="0"/>
              <w:keepLines w:val="0"/>
              <w:pageBreakBefore w:val="0"/>
              <w:widowControl w:val="0"/>
              <w:kinsoku/>
              <w:wordWrap/>
              <w:overflowPunct/>
              <w:topLinePunct w:val="0"/>
              <w:autoSpaceDE w:val="0"/>
              <w:autoSpaceDN/>
              <w:bidi w:val="0"/>
              <w:adjustRightInd/>
              <w:snapToGrid/>
              <w:spacing w:line="540" w:lineRule="exact"/>
              <w:jc w:val="center"/>
              <w:textAlignment w:val="auto"/>
              <w:rPr>
                <w:rFonts w:hint="default" w:ascii="仿宋" w:hAnsi="仿宋" w:eastAsia="仿宋" w:cs="仿宋_GB2312"/>
                <w:color w:val="auto"/>
                <w:kern w:val="0"/>
                <w:sz w:val="30"/>
                <w:szCs w:val="30"/>
                <w:highlight w:val="none"/>
                <w:lang w:val="en-US" w:eastAsia="zh-CN"/>
              </w:rPr>
            </w:pPr>
          </w:p>
        </w:tc>
      </w:tr>
      <w:tr w14:paraId="4A023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29" w:type="dxa"/>
            <w:tcBorders>
              <w:top w:val="single" w:color="auto" w:sz="4" w:space="0"/>
              <w:left w:val="single" w:color="auto" w:sz="4" w:space="0"/>
              <w:bottom w:val="single" w:color="auto" w:sz="4" w:space="0"/>
              <w:right w:val="single" w:color="auto" w:sz="4" w:space="0"/>
            </w:tcBorders>
            <w:vAlign w:val="center"/>
          </w:tcPr>
          <w:p w14:paraId="56DC9620">
            <w:pPr>
              <w:keepNext w:val="0"/>
              <w:keepLines w:val="0"/>
              <w:pageBreakBefore w:val="0"/>
              <w:widowControl w:val="0"/>
              <w:kinsoku/>
              <w:wordWrap/>
              <w:overflowPunct/>
              <w:topLinePunct w:val="0"/>
              <w:autoSpaceDE w:val="0"/>
              <w:autoSpaceDN/>
              <w:bidi w:val="0"/>
              <w:adjustRightInd/>
              <w:snapToGrid/>
              <w:spacing w:line="540" w:lineRule="exact"/>
              <w:jc w:val="left"/>
              <w:textAlignment w:val="auto"/>
              <w:rPr>
                <w:rFonts w:hint="eastAsia" w:ascii="仿宋" w:hAnsi="仿宋" w:eastAsia="仿宋" w:cs="仿宋_GB2312"/>
                <w:color w:val="auto"/>
                <w:kern w:val="0"/>
                <w:sz w:val="30"/>
                <w:szCs w:val="30"/>
                <w:highlight w:val="none"/>
              </w:rPr>
            </w:pPr>
            <w:r>
              <w:rPr>
                <w:rFonts w:hint="eastAsia" w:ascii="仿宋" w:hAnsi="仿宋" w:eastAsia="仿宋" w:cs="仿宋_GB2312"/>
                <w:color w:val="auto"/>
                <w:kern w:val="0"/>
                <w:sz w:val="30"/>
                <w:szCs w:val="30"/>
                <w:highlight w:val="none"/>
              </w:rPr>
              <w:t>8</w:t>
            </w:r>
          </w:p>
        </w:tc>
        <w:tc>
          <w:tcPr>
            <w:tcW w:w="2344" w:type="dxa"/>
            <w:tcBorders>
              <w:top w:val="single" w:color="auto" w:sz="4" w:space="0"/>
              <w:left w:val="single" w:color="auto" w:sz="4" w:space="0"/>
              <w:bottom w:val="single" w:color="auto" w:sz="4" w:space="0"/>
              <w:right w:val="single" w:color="auto" w:sz="4" w:space="0"/>
            </w:tcBorders>
            <w:vAlign w:val="center"/>
          </w:tcPr>
          <w:p w14:paraId="69B5A1AC">
            <w:pPr>
              <w:keepNext w:val="0"/>
              <w:keepLines w:val="0"/>
              <w:pageBreakBefore w:val="0"/>
              <w:widowControl w:val="0"/>
              <w:kinsoku/>
              <w:wordWrap/>
              <w:overflowPunct/>
              <w:topLinePunct w:val="0"/>
              <w:autoSpaceDE w:val="0"/>
              <w:autoSpaceDN/>
              <w:bidi w:val="0"/>
              <w:adjustRightInd/>
              <w:snapToGrid/>
              <w:spacing w:line="540" w:lineRule="exact"/>
              <w:jc w:val="left"/>
              <w:textAlignment w:val="auto"/>
              <w:rPr>
                <w:rFonts w:ascii="仿宋" w:hAnsi="仿宋" w:eastAsia="仿宋" w:cs="仿宋_GB2312"/>
                <w:color w:val="auto"/>
                <w:kern w:val="0"/>
                <w:sz w:val="30"/>
                <w:szCs w:val="30"/>
                <w:highlight w:val="none"/>
              </w:rPr>
            </w:pPr>
          </w:p>
        </w:tc>
        <w:tc>
          <w:tcPr>
            <w:tcW w:w="1870" w:type="dxa"/>
            <w:tcBorders>
              <w:top w:val="single" w:color="auto" w:sz="4" w:space="0"/>
              <w:left w:val="single" w:color="auto" w:sz="4" w:space="0"/>
              <w:bottom w:val="single" w:color="auto" w:sz="4" w:space="0"/>
              <w:right w:val="single" w:color="auto" w:sz="4" w:space="0"/>
            </w:tcBorders>
            <w:vAlign w:val="center"/>
          </w:tcPr>
          <w:p w14:paraId="090D7561">
            <w:pPr>
              <w:keepNext w:val="0"/>
              <w:keepLines w:val="0"/>
              <w:pageBreakBefore w:val="0"/>
              <w:widowControl w:val="0"/>
              <w:kinsoku/>
              <w:wordWrap/>
              <w:overflowPunct/>
              <w:topLinePunct w:val="0"/>
              <w:autoSpaceDE w:val="0"/>
              <w:autoSpaceDN/>
              <w:bidi w:val="0"/>
              <w:adjustRightInd/>
              <w:snapToGrid/>
              <w:spacing w:line="540" w:lineRule="exact"/>
              <w:jc w:val="center"/>
              <w:textAlignment w:val="auto"/>
              <w:rPr>
                <w:rFonts w:ascii="仿宋" w:hAnsi="仿宋" w:eastAsia="仿宋" w:cs="仿宋_GB2312"/>
                <w:color w:val="auto"/>
                <w:kern w:val="0"/>
                <w:sz w:val="30"/>
                <w:szCs w:val="30"/>
                <w:highlight w:val="none"/>
              </w:rPr>
            </w:pPr>
            <w:r>
              <w:rPr>
                <w:rFonts w:hint="eastAsia" w:ascii="仿宋" w:hAnsi="仿宋" w:eastAsia="仿宋" w:cs="仿宋_GB2312"/>
                <w:color w:val="auto"/>
                <w:kern w:val="0"/>
                <w:sz w:val="30"/>
                <w:szCs w:val="30"/>
                <w:highlight w:val="none"/>
              </w:rPr>
              <w:t>m</w:t>
            </w:r>
            <w:r>
              <w:rPr>
                <w:rFonts w:hint="eastAsia" w:ascii="MS Mincho" w:hAnsi="MS Mincho" w:eastAsia="MS Mincho" w:cs="MS Mincho"/>
                <w:color w:val="auto"/>
                <w:kern w:val="0"/>
                <w:sz w:val="30"/>
                <w:szCs w:val="30"/>
                <w:highlight w:val="none"/>
              </w:rPr>
              <w:t>³</w:t>
            </w:r>
          </w:p>
        </w:tc>
        <w:tc>
          <w:tcPr>
            <w:tcW w:w="3455" w:type="dxa"/>
            <w:tcBorders>
              <w:top w:val="single" w:color="auto" w:sz="4" w:space="0"/>
              <w:left w:val="single" w:color="auto" w:sz="4" w:space="0"/>
              <w:bottom w:val="single" w:color="auto" w:sz="4" w:space="0"/>
              <w:right w:val="single" w:color="auto" w:sz="4" w:space="0"/>
            </w:tcBorders>
            <w:vAlign w:val="center"/>
          </w:tcPr>
          <w:p w14:paraId="5640AE4E">
            <w:pPr>
              <w:keepNext w:val="0"/>
              <w:keepLines w:val="0"/>
              <w:pageBreakBefore w:val="0"/>
              <w:widowControl w:val="0"/>
              <w:kinsoku/>
              <w:wordWrap/>
              <w:overflowPunct/>
              <w:topLinePunct w:val="0"/>
              <w:autoSpaceDE w:val="0"/>
              <w:autoSpaceDN/>
              <w:bidi w:val="0"/>
              <w:adjustRightInd/>
              <w:snapToGrid/>
              <w:spacing w:line="540" w:lineRule="exact"/>
              <w:jc w:val="center"/>
              <w:textAlignment w:val="auto"/>
              <w:rPr>
                <w:rFonts w:hint="default" w:ascii="仿宋" w:hAnsi="仿宋" w:eastAsia="仿宋" w:cs="仿宋_GB2312"/>
                <w:color w:val="auto"/>
                <w:kern w:val="0"/>
                <w:sz w:val="30"/>
                <w:szCs w:val="30"/>
                <w:highlight w:val="none"/>
                <w:lang w:val="en-US" w:eastAsia="zh-CN"/>
              </w:rPr>
            </w:pPr>
          </w:p>
        </w:tc>
      </w:tr>
    </w:tbl>
    <w:p w14:paraId="3F9DB448">
      <w:pPr>
        <w:keepNext w:val="0"/>
        <w:keepLines w:val="0"/>
        <w:pageBreakBefore w:val="0"/>
        <w:widowControl w:val="0"/>
        <w:kinsoku/>
        <w:wordWrap/>
        <w:overflowPunct/>
        <w:topLinePunct w:val="0"/>
        <w:autoSpaceDE w:val="0"/>
        <w:autoSpaceDN/>
        <w:bidi w:val="0"/>
        <w:adjustRightInd/>
        <w:snapToGrid/>
        <w:spacing w:line="540" w:lineRule="exact"/>
        <w:ind w:firstLine="600" w:firstLineChars="200"/>
        <w:jc w:val="left"/>
        <w:textAlignment w:val="auto"/>
        <w:rPr>
          <w:rFonts w:hint="eastAsia" w:ascii="仿宋" w:hAnsi="仿宋" w:eastAsia="仿宋" w:cs="仿宋_GB2312"/>
          <w:color w:val="auto"/>
          <w:sz w:val="30"/>
          <w:szCs w:val="30"/>
          <w:highlight w:val="none"/>
          <w:u w:val="single"/>
        </w:rPr>
      </w:pPr>
      <w:r>
        <w:rPr>
          <w:rFonts w:hint="eastAsia" w:ascii="仿宋" w:hAnsi="仿宋" w:eastAsia="仿宋" w:cs="仿宋_GB2312"/>
          <w:color w:val="auto"/>
          <w:kern w:val="0"/>
          <w:sz w:val="30"/>
          <w:szCs w:val="30"/>
          <w:highlight w:val="none"/>
        </w:rPr>
        <w:t>5.1、</w:t>
      </w:r>
      <w:r>
        <w:rPr>
          <w:rFonts w:hint="eastAsia" w:ascii="仿宋" w:hAnsi="仿宋" w:eastAsia="仿宋" w:cs="仿宋_GB2312"/>
          <w:color w:val="auto"/>
          <w:sz w:val="30"/>
          <w:szCs w:val="30"/>
          <w:highlight w:val="none"/>
        </w:rPr>
        <w:t>以上单价</w:t>
      </w:r>
      <w:r>
        <w:rPr>
          <w:rFonts w:hint="eastAsia" w:ascii="仿宋" w:hAnsi="仿宋" w:eastAsia="仿宋" w:cs="仿宋_GB2312"/>
          <w:color w:val="auto"/>
          <w:sz w:val="30"/>
          <w:szCs w:val="30"/>
          <w:highlight w:val="none"/>
          <w:lang w:val="en-US" w:eastAsia="zh-CN"/>
        </w:rPr>
        <w:t>含税含运输至工程地点的费用</w:t>
      </w:r>
      <w:r>
        <w:rPr>
          <w:rFonts w:hint="eastAsia" w:ascii="仿宋" w:hAnsi="仿宋" w:eastAsia="仿宋" w:cs="仿宋_GB2312"/>
          <w:color w:val="auto"/>
          <w:sz w:val="30"/>
          <w:szCs w:val="30"/>
          <w:highlight w:val="none"/>
        </w:rPr>
        <w:t>不含泵送费，如需泵送则另加收泵送费： 每次泵送砼加</w:t>
      </w:r>
      <w:r>
        <w:rPr>
          <w:rFonts w:hint="eastAsia" w:ascii="仿宋" w:hAnsi="仿宋" w:eastAsia="仿宋" w:cs="仿宋_GB2312"/>
          <w:color w:val="auto"/>
          <w:sz w:val="30"/>
          <w:szCs w:val="30"/>
          <w:highlight w:val="none"/>
          <w:lang w:eastAsia="zh-CN"/>
        </w:rPr>
        <w:t>收洗泵</w:t>
      </w:r>
      <w:r>
        <w:rPr>
          <w:rFonts w:hint="eastAsia" w:ascii="仿宋" w:hAnsi="仿宋" w:eastAsia="仿宋" w:cs="仿宋_GB2312"/>
          <w:color w:val="auto"/>
          <w:sz w:val="30"/>
          <w:szCs w:val="30"/>
          <w:highlight w:val="none"/>
        </w:rPr>
        <w:t>水</w:t>
      </w:r>
      <w:r>
        <w:rPr>
          <w:rFonts w:hint="eastAsia" w:ascii="仿宋" w:hAnsi="仿宋" w:eastAsia="仿宋" w:cs="仿宋_GB2312"/>
          <w:color w:val="auto"/>
          <w:sz w:val="30"/>
          <w:szCs w:val="30"/>
          <w:highlight w:val="none"/>
          <w:u w:val="single"/>
        </w:rPr>
        <w:t xml:space="preserve"> </w:t>
      </w:r>
      <w:r>
        <w:rPr>
          <w:rFonts w:hint="eastAsia" w:ascii="仿宋" w:hAnsi="仿宋" w:eastAsia="仿宋" w:cs="仿宋_GB2312"/>
          <w:color w:val="auto"/>
          <w:sz w:val="30"/>
          <w:szCs w:val="30"/>
          <w:highlight w:val="none"/>
          <w:u w:val="single"/>
          <w:lang w:val="en-US" w:eastAsia="zh-CN"/>
        </w:rPr>
        <w:t xml:space="preserve">   </w:t>
      </w:r>
      <w:r>
        <w:rPr>
          <w:rFonts w:hint="eastAsia" w:ascii="仿宋" w:hAnsi="仿宋" w:eastAsia="仿宋" w:cs="仿宋_GB2312"/>
          <w:color w:val="auto"/>
          <w:sz w:val="30"/>
          <w:szCs w:val="30"/>
          <w:highlight w:val="none"/>
        </w:rPr>
        <w:t>元/车，润泵剂</w:t>
      </w:r>
      <w:r>
        <w:rPr>
          <w:rFonts w:hint="eastAsia" w:ascii="仿宋" w:hAnsi="仿宋" w:eastAsia="仿宋" w:cs="仿宋_GB2312"/>
          <w:color w:val="auto"/>
          <w:sz w:val="30"/>
          <w:szCs w:val="30"/>
          <w:highlight w:val="none"/>
          <w:u w:val="single"/>
        </w:rPr>
        <w:t xml:space="preserve"> </w:t>
      </w:r>
      <w:r>
        <w:rPr>
          <w:rFonts w:hint="eastAsia" w:ascii="仿宋" w:hAnsi="仿宋" w:eastAsia="仿宋" w:cs="仿宋_GB2312"/>
          <w:color w:val="auto"/>
          <w:sz w:val="30"/>
          <w:szCs w:val="30"/>
          <w:highlight w:val="none"/>
          <w:u w:val="single"/>
          <w:lang w:val="en-US" w:eastAsia="zh-CN"/>
        </w:rPr>
        <w:t xml:space="preserve">  </w:t>
      </w:r>
      <w:r>
        <w:rPr>
          <w:rFonts w:hint="eastAsia" w:ascii="仿宋" w:hAnsi="仿宋" w:eastAsia="仿宋" w:cs="仿宋_GB2312"/>
          <w:color w:val="auto"/>
          <w:sz w:val="30"/>
          <w:szCs w:val="30"/>
          <w:highlight w:val="none"/>
          <w:u w:val="single"/>
        </w:rPr>
        <w:t xml:space="preserve"> </w:t>
      </w:r>
      <w:r>
        <w:rPr>
          <w:rFonts w:hint="eastAsia" w:ascii="仿宋" w:hAnsi="仿宋" w:eastAsia="仿宋" w:cs="仿宋_GB2312"/>
          <w:color w:val="auto"/>
          <w:sz w:val="30"/>
          <w:szCs w:val="30"/>
          <w:highlight w:val="none"/>
        </w:rPr>
        <w:t>元/次</w:t>
      </w:r>
      <w:r>
        <w:rPr>
          <w:rFonts w:hint="eastAsia" w:ascii="仿宋" w:hAnsi="仿宋" w:eastAsia="仿宋" w:cs="仿宋_GB2312"/>
          <w:color w:val="auto"/>
          <w:sz w:val="30"/>
          <w:szCs w:val="30"/>
          <w:highlight w:val="none"/>
          <w:lang w:eastAsia="zh-CN"/>
        </w:rPr>
        <w:t>，润管砂浆</w:t>
      </w:r>
      <w:r>
        <w:rPr>
          <w:rFonts w:hint="eastAsia" w:ascii="仿宋" w:hAnsi="仿宋" w:eastAsia="仿宋" w:cs="仿宋_GB2312"/>
          <w:color w:val="auto"/>
          <w:sz w:val="30"/>
          <w:szCs w:val="30"/>
          <w:highlight w:val="none"/>
          <w:lang w:val="en-US" w:eastAsia="zh-CN"/>
        </w:rPr>
        <w:t>300/</w:t>
      </w:r>
      <w:r>
        <w:rPr>
          <w:rFonts w:hint="eastAsia" w:ascii="仿宋" w:hAnsi="仿宋" w:eastAsia="仿宋" w:cs="仿宋_GB2312"/>
          <w:color w:val="auto"/>
          <w:sz w:val="30"/>
          <w:szCs w:val="30"/>
          <w:highlight w:val="none"/>
        </w:rPr>
        <w:t>m</w:t>
      </w:r>
      <w:r>
        <w:rPr>
          <w:rFonts w:hint="eastAsia" w:ascii="仿宋" w:hAnsi="仿宋" w:eastAsia="仿宋" w:cs="仿宋_GB2312"/>
          <w:color w:val="auto"/>
          <w:sz w:val="30"/>
          <w:szCs w:val="30"/>
          <w:highlight w:val="none"/>
          <w:vertAlign w:val="superscript"/>
        </w:rPr>
        <w:t>3</w:t>
      </w:r>
      <w:r>
        <w:rPr>
          <w:rFonts w:hint="eastAsia" w:ascii="仿宋" w:hAnsi="仿宋" w:eastAsia="仿宋" w:cs="仿宋_GB2312"/>
          <w:color w:val="auto"/>
          <w:sz w:val="30"/>
          <w:szCs w:val="30"/>
          <w:highlight w:val="none"/>
        </w:rPr>
        <w:t>。</w:t>
      </w:r>
    </w:p>
    <w:p w14:paraId="56911B71">
      <w:pPr>
        <w:keepNext w:val="0"/>
        <w:keepLines w:val="0"/>
        <w:pageBreakBefore w:val="0"/>
        <w:widowControl w:val="0"/>
        <w:kinsoku/>
        <w:wordWrap/>
        <w:overflowPunct/>
        <w:topLinePunct w:val="0"/>
        <w:autoSpaceDE w:val="0"/>
        <w:autoSpaceDN/>
        <w:bidi w:val="0"/>
        <w:adjustRightInd/>
        <w:snapToGrid/>
        <w:spacing w:line="540" w:lineRule="exact"/>
        <w:ind w:firstLine="600" w:firstLineChars="200"/>
        <w:jc w:val="left"/>
        <w:textAlignment w:val="auto"/>
        <w:rPr>
          <w:rFonts w:hint="eastAsia" w:ascii="仿宋" w:hAnsi="仿宋" w:eastAsia="仿宋" w:cs="仿宋_GB2312"/>
          <w:color w:val="auto"/>
          <w:sz w:val="30"/>
          <w:szCs w:val="30"/>
          <w:highlight w:val="none"/>
        </w:rPr>
      </w:pPr>
      <w:r>
        <w:rPr>
          <w:rFonts w:hint="eastAsia" w:ascii="仿宋" w:hAnsi="仿宋" w:eastAsia="仿宋" w:cs="仿宋_GB2312"/>
          <w:color w:val="auto"/>
          <w:sz w:val="30"/>
          <w:szCs w:val="30"/>
          <w:highlight w:val="none"/>
        </w:rPr>
        <w:t>5.2、</w:t>
      </w:r>
      <w:r>
        <w:rPr>
          <w:rFonts w:hint="eastAsia" w:ascii="仿宋" w:hAnsi="仿宋" w:eastAsia="仿宋" w:cs="仿宋_GB2312"/>
          <w:color w:val="auto"/>
          <w:sz w:val="30"/>
          <w:szCs w:val="30"/>
          <w:highlight w:val="none"/>
          <w:lang w:val="en-US" w:eastAsia="zh-CN"/>
        </w:rPr>
        <w:t>如</w:t>
      </w:r>
      <w:r>
        <w:rPr>
          <w:rFonts w:hint="eastAsia" w:ascii="仿宋" w:hAnsi="仿宋" w:eastAsia="仿宋" w:cs="仿宋_GB2312"/>
          <w:color w:val="auto"/>
          <w:sz w:val="30"/>
          <w:szCs w:val="30"/>
          <w:highlight w:val="none"/>
        </w:rPr>
        <w:t>工地免费提供直径不低于10cm的水源接口清洗泵管及</w:t>
      </w:r>
      <w:r>
        <w:rPr>
          <w:rFonts w:hint="eastAsia" w:ascii="仿宋" w:hAnsi="仿宋" w:eastAsia="仿宋" w:cs="仿宋_GB2312"/>
          <w:color w:val="auto"/>
          <w:sz w:val="30"/>
          <w:szCs w:val="30"/>
          <w:highlight w:val="none"/>
          <w:lang w:eastAsia="zh-CN"/>
        </w:rPr>
        <w:t>清洗</w:t>
      </w:r>
      <w:r>
        <w:rPr>
          <w:rFonts w:hint="eastAsia" w:ascii="仿宋" w:hAnsi="仿宋" w:eastAsia="仿宋" w:cs="仿宋_GB2312"/>
          <w:color w:val="auto"/>
          <w:sz w:val="30"/>
          <w:szCs w:val="30"/>
          <w:highlight w:val="none"/>
        </w:rPr>
        <w:t>车辆</w:t>
      </w:r>
      <w:r>
        <w:rPr>
          <w:rFonts w:hint="eastAsia" w:ascii="仿宋" w:hAnsi="仿宋" w:eastAsia="仿宋" w:cs="仿宋_GB2312"/>
          <w:color w:val="auto"/>
          <w:sz w:val="30"/>
          <w:szCs w:val="30"/>
          <w:highlight w:val="none"/>
          <w:lang w:eastAsia="zh-CN"/>
        </w:rPr>
        <w:t>，</w:t>
      </w:r>
      <w:r>
        <w:rPr>
          <w:rFonts w:hint="eastAsia" w:ascii="仿宋" w:hAnsi="仿宋" w:eastAsia="仿宋" w:cs="仿宋_GB2312"/>
          <w:color w:val="auto"/>
          <w:sz w:val="30"/>
          <w:szCs w:val="30"/>
          <w:highlight w:val="none"/>
          <w:lang w:val="en-US" w:eastAsia="zh-CN"/>
        </w:rPr>
        <w:t>则不加收</w:t>
      </w:r>
      <w:r>
        <w:rPr>
          <w:rFonts w:hint="eastAsia" w:ascii="仿宋" w:hAnsi="仿宋" w:eastAsia="仿宋" w:cs="仿宋_GB2312"/>
          <w:color w:val="auto"/>
          <w:sz w:val="30"/>
          <w:szCs w:val="30"/>
          <w:highlight w:val="none"/>
        </w:rPr>
        <w:t>清洗泵管</w:t>
      </w:r>
      <w:r>
        <w:rPr>
          <w:rFonts w:hint="eastAsia" w:ascii="仿宋" w:hAnsi="仿宋" w:eastAsia="仿宋" w:cs="仿宋_GB2312"/>
          <w:color w:val="auto"/>
          <w:sz w:val="30"/>
          <w:szCs w:val="30"/>
          <w:highlight w:val="none"/>
          <w:lang w:val="en-US" w:eastAsia="zh-CN"/>
        </w:rPr>
        <w:t>水费</w:t>
      </w:r>
      <w:r>
        <w:rPr>
          <w:rFonts w:hint="eastAsia" w:ascii="仿宋" w:hAnsi="仿宋" w:eastAsia="仿宋" w:cs="仿宋_GB2312"/>
          <w:color w:val="auto"/>
          <w:sz w:val="30"/>
          <w:szCs w:val="30"/>
          <w:highlight w:val="none"/>
        </w:rPr>
        <w:t>。</w:t>
      </w:r>
    </w:p>
    <w:p w14:paraId="7425CD22">
      <w:pPr>
        <w:keepNext w:val="0"/>
        <w:keepLines w:val="0"/>
        <w:pageBreakBefore w:val="0"/>
        <w:widowControl w:val="0"/>
        <w:kinsoku/>
        <w:wordWrap/>
        <w:overflowPunct/>
        <w:topLinePunct w:val="0"/>
        <w:autoSpaceDE w:val="0"/>
        <w:autoSpaceDN/>
        <w:bidi w:val="0"/>
        <w:adjustRightInd/>
        <w:snapToGrid/>
        <w:spacing w:line="540" w:lineRule="exact"/>
        <w:ind w:firstLine="600" w:firstLineChars="200"/>
        <w:jc w:val="left"/>
        <w:textAlignment w:val="auto"/>
        <w:rPr>
          <w:rFonts w:hint="eastAsia" w:ascii="仿宋" w:hAnsi="仿宋" w:eastAsia="仿宋" w:cs="仿宋_GB2312"/>
          <w:color w:val="auto"/>
          <w:sz w:val="30"/>
          <w:szCs w:val="30"/>
          <w:highlight w:val="none"/>
        </w:rPr>
      </w:pPr>
      <w:r>
        <w:rPr>
          <w:rFonts w:hint="eastAsia" w:ascii="仿宋" w:hAnsi="仿宋" w:eastAsia="仿宋" w:cs="仿宋_GB2312"/>
          <w:color w:val="auto"/>
          <w:sz w:val="30"/>
          <w:szCs w:val="30"/>
          <w:highlight w:val="none"/>
        </w:rPr>
        <w:t>5.</w:t>
      </w:r>
      <w:r>
        <w:rPr>
          <w:rFonts w:hint="eastAsia" w:ascii="仿宋" w:hAnsi="仿宋" w:eastAsia="仿宋" w:cs="仿宋_GB2312"/>
          <w:color w:val="auto"/>
          <w:sz w:val="30"/>
          <w:szCs w:val="30"/>
          <w:highlight w:val="none"/>
          <w:lang w:val="en-US" w:eastAsia="zh-CN"/>
        </w:rPr>
        <w:t>3</w:t>
      </w:r>
      <w:r>
        <w:rPr>
          <w:rFonts w:hint="eastAsia" w:ascii="仿宋" w:hAnsi="仿宋" w:eastAsia="仿宋" w:cs="仿宋_GB2312"/>
          <w:color w:val="auto"/>
          <w:sz w:val="30"/>
          <w:szCs w:val="30"/>
          <w:highlight w:val="none"/>
        </w:rPr>
        <w:t>、车辆到工程现场</w:t>
      </w:r>
      <w:r>
        <w:rPr>
          <w:rFonts w:hint="eastAsia" w:ascii="仿宋" w:hAnsi="仿宋" w:eastAsia="仿宋" w:cs="仿宋_GB2312"/>
          <w:color w:val="auto"/>
          <w:sz w:val="30"/>
          <w:szCs w:val="30"/>
          <w:highlight w:val="none"/>
          <w:lang w:val="en-US" w:eastAsia="zh-CN"/>
        </w:rPr>
        <w:t>因甲方原因</w:t>
      </w:r>
      <w:r>
        <w:rPr>
          <w:rFonts w:hint="eastAsia" w:ascii="仿宋" w:hAnsi="仿宋" w:eastAsia="仿宋" w:cs="仿宋_GB2312"/>
          <w:color w:val="auto"/>
          <w:sz w:val="30"/>
          <w:szCs w:val="30"/>
          <w:highlight w:val="none"/>
        </w:rPr>
        <w:t>超过两小时未浇筑完的，按照超过1小时增加</w:t>
      </w:r>
      <w:r>
        <w:rPr>
          <w:rFonts w:hint="eastAsia" w:ascii="仿宋" w:hAnsi="仿宋" w:eastAsia="仿宋" w:cs="仿宋_GB2312"/>
          <w:color w:val="auto"/>
          <w:sz w:val="30"/>
          <w:szCs w:val="30"/>
          <w:highlight w:val="none"/>
          <w:u w:val="single"/>
        </w:rPr>
        <w:t xml:space="preserve"> </w:t>
      </w:r>
      <w:r>
        <w:rPr>
          <w:rFonts w:hint="eastAsia" w:ascii="仿宋" w:hAnsi="仿宋" w:eastAsia="仿宋" w:cs="仿宋_GB2312"/>
          <w:color w:val="auto"/>
          <w:sz w:val="30"/>
          <w:szCs w:val="30"/>
          <w:highlight w:val="none"/>
          <w:u w:val="single"/>
          <w:lang w:val="en-US" w:eastAsia="zh-CN"/>
        </w:rPr>
        <w:t xml:space="preserve">  </w:t>
      </w:r>
      <w:r>
        <w:rPr>
          <w:rFonts w:hint="eastAsia" w:ascii="仿宋" w:hAnsi="仿宋" w:eastAsia="仿宋" w:cs="仿宋_GB2312"/>
          <w:color w:val="auto"/>
          <w:sz w:val="30"/>
          <w:szCs w:val="30"/>
          <w:highlight w:val="none"/>
          <w:u w:val="single"/>
        </w:rPr>
        <w:t xml:space="preserve"> </w:t>
      </w:r>
      <w:r>
        <w:rPr>
          <w:rFonts w:hint="eastAsia" w:ascii="仿宋" w:hAnsi="仿宋" w:eastAsia="仿宋" w:cs="仿宋_GB2312"/>
          <w:color w:val="auto"/>
          <w:sz w:val="30"/>
          <w:szCs w:val="30"/>
          <w:highlight w:val="none"/>
        </w:rPr>
        <w:t>元每小时油耗及等待费，不足1小时的按1小时计算。</w:t>
      </w:r>
    </w:p>
    <w:p w14:paraId="34EF6EF1">
      <w:pPr>
        <w:keepNext w:val="0"/>
        <w:keepLines w:val="0"/>
        <w:pageBreakBefore w:val="0"/>
        <w:widowControl w:val="0"/>
        <w:kinsoku/>
        <w:wordWrap/>
        <w:overflowPunct/>
        <w:topLinePunct w:val="0"/>
        <w:autoSpaceDE w:val="0"/>
        <w:autoSpaceDN/>
        <w:bidi w:val="0"/>
        <w:adjustRightInd/>
        <w:snapToGrid/>
        <w:spacing w:line="540" w:lineRule="exact"/>
        <w:ind w:firstLine="600" w:firstLineChars="200"/>
        <w:jc w:val="left"/>
        <w:textAlignment w:val="auto"/>
        <w:rPr>
          <w:rFonts w:hint="eastAsia" w:ascii="仿宋" w:hAnsi="仿宋" w:eastAsia="仿宋" w:cs="仿宋_GB2312"/>
          <w:color w:val="auto"/>
          <w:sz w:val="30"/>
          <w:szCs w:val="30"/>
          <w:highlight w:val="none"/>
        </w:rPr>
      </w:pPr>
      <w:r>
        <w:rPr>
          <w:rFonts w:hint="eastAsia" w:ascii="仿宋" w:hAnsi="仿宋" w:eastAsia="仿宋" w:cs="仿宋_GB2312"/>
          <w:color w:val="auto"/>
          <w:sz w:val="30"/>
          <w:szCs w:val="30"/>
          <w:highlight w:val="none"/>
        </w:rPr>
        <w:t>5.</w:t>
      </w:r>
      <w:r>
        <w:rPr>
          <w:rFonts w:hint="eastAsia" w:ascii="仿宋" w:hAnsi="仿宋" w:eastAsia="仿宋" w:cs="仿宋_GB2312"/>
          <w:color w:val="auto"/>
          <w:sz w:val="30"/>
          <w:szCs w:val="30"/>
          <w:highlight w:val="none"/>
          <w:lang w:val="en-US" w:eastAsia="zh-CN"/>
        </w:rPr>
        <w:t>4</w:t>
      </w:r>
      <w:r>
        <w:rPr>
          <w:rFonts w:hint="eastAsia" w:ascii="仿宋" w:hAnsi="仿宋" w:eastAsia="仿宋" w:cs="仿宋_GB2312"/>
          <w:color w:val="auto"/>
          <w:sz w:val="30"/>
          <w:szCs w:val="30"/>
          <w:highlight w:val="none"/>
        </w:rPr>
        <w:t>、抗渗混凝土在各强度等级单价上P</w:t>
      </w:r>
      <w:r>
        <w:rPr>
          <w:rFonts w:hint="eastAsia" w:ascii="仿宋" w:hAnsi="仿宋" w:eastAsia="仿宋" w:cs="仿宋_GB2312"/>
          <w:color w:val="auto"/>
          <w:sz w:val="30"/>
          <w:szCs w:val="30"/>
          <w:highlight w:val="none"/>
          <w:vertAlign w:val="subscript"/>
        </w:rPr>
        <w:t>6</w:t>
      </w:r>
      <w:r>
        <w:rPr>
          <w:rFonts w:hint="eastAsia" w:ascii="仿宋" w:hAnsi="仿宋" w:eastAsia="仿宋" w:cs="仿宋_GB2312"/>
          <w:color w:val="auto"/>
          <w:sz w:val="30"/>
          <w:szCs w:val="30"/>
          <w:highlight w:val="none"/>
        </w:rPr>
        <w:t>增加</w:t>
      </w:r>
      <w:r>
        <w:rPr>
          <w:rFonts w:hint="eastAsia" w:ascii="仿宋" w:hAnsi="仿宋" w:eastAsia="仿宋" w:cs="仿宋_GB2312"/>
          <w:color w:val="auto"/>
          <w:sz w:val="30"/>
          <w:szCs w:val="30"/>
          <w:highlight w:val="none"/>
          <w:u w:val="single"/>
        </w:rPr>
        <w:t xml:space="preserve"> 2</w:t>
      </w:r>
      <w:r>
        <w:rPr>
          <w:rFonts w:hint="eastAsia" w:ascii="仿宋" w:hAnsi="仿宋" w:eastAsia="仿宋" w:cs="仿宋_GB2312"/>
          <w:color w:val="auto"/>
          <w:sz w:val="30"/>
          <w:szCs w:val="30"/>
          <w:highlight w:val="none"/>
          <w:u w:val="single"/>
          <w:lang w:val="en-US" w:eastAsia="zh-CN"/>
        </w:rPr>
        <w:t>0</w:t>
      </w:r>
      <w:r>
        <w:rPr>
          <w:rFonts w:hint="eastAsia" w:ascii="仿宋" w:hAnsi="仿宋" w:eastAsia="仿宋" w:cs="仿宋_GB2312"/>
          <w:color w:val="auto"/>
          <w:sz w:val="30"/>
          <w:szCs w:val="30"/>
          <w:highlight w:val="none"/>
        </w:rPr>
        <w:t>元/ m</w:t>
      </w:r>
      <w:r>
        <w:rPr>
          <w:rFonts w:hint="eastAsia" w:ascii="仿宋" w:hAnsi="仿宋" w:eastAsia="仿宋" w:cs="仿宋_GB2312"/>
          <w:color w:val="auto"/>
          <w:sz w:val="30"/>
          <w:szCs w:val="30"/>
          <w:highlight w:val="none"/>
          <w:vertAlign w:val="superscript"/>
        </w:rPr>
        <w:t>3</w:t>
      </w:r>
      <w:r>
        <w:rPr>
          <w:rFonts w:hint="eastAsia" w:ascii="仿宋" w:hAnsi="仿宋" w:eastAsia="仿宋" w:cs="仿宋_GB2312"/>
          <w:color w:val="auto"/>
          <w:sz w:val="30"/>
          <w:szCs w:val="30"/>
          <w:highlight w:val="none"/>
        </w:rPr>
        <w:t>，P</w:t>
      </w:r>
      <w:r>
        <w:rPr>
          <w:rFonts w:hint="eastAsia" w:ascii="仿宋" w:hAnsi="仿宋" w:eastAsia="仿宋" w:cs="仿宋_GB2312"/>
          <w:color w:val="auto"/>
          <w:sz w:val="30"/>
          <w:szCs w:val="30"/>
          <w:highlight w:val="none"/>
          <w:vertAlign w:val="subscript"/>
        </w:rPr>
        <w:t>8</w:t>
      </w:r>
      <w:r>
        <w:rPr>
          <w:rFonts w:hint="eastAsia" w:ascii="仿宋" w:hAnsi="仿宋" w:eastAsia="仿宋" w:cs="仿宋_GB2312"/>
          <w:color w:val="auto"/>
          <w:sz w:val="30"/>
          <w:szCs w:val="30"/>
          <w:highlight w:val="none"/>
        </w:rPr>
        <w:t>增加</w:t>
      </w:r>
      <w:r>
        <w:rPr>
          <w:rFonts w:hint="eastAsia" w:ascii="仿宋" w:hAnsi="仿宋" w:eastAsia="仿宋" w:cs="仿宋_GB2312"/>
          <w:color w:val="auto"/>
          <w:sz w:val="30"/>
          <w:szCs w:val="30"/>
          <w:highlight w:val="none"/>
          <w:u w:val="single"/>
        </w:rPr>
        <w:t xml:space="preserve"> </w:t>
      </w:r>
      <w:r>
        <w:rPr>
          <w:rFonts w:hint="eastAsia" w:ascii="仿宋" w:hAnsi="仿宋" w:eastAsia="仿宋" w:cs="仿宋_GB2312"/>
          <w:color w:val="auto"/>
          <w:sz w:val="30"/>
          <w:szCs w:val="30"/>
          <w:highlight w:val="none"/>
          <w:u w:val="single"/>
          <w:lang w:val="en-US" w:eastAsia="zh-CN"/>
        </w:rPr>
        <w:t>30</w:t>
      </w:r>
      <w:r>
        <w:rPr>
          <w:rFonts w:hint="eastAsia" w:ascii="仿宋" w:hAnsi="仿宋" w:eastAsia="仿宋" w:cs="仿宋_GB2312"/>
          <w:color w:val="auto"/>
          <w:sz w:val="30"/>
          <w:szCs w:val="30"/>
          <w:highlight w:val="none"/>
          <w:u w:val="single"/>
        </w:rPr>
        <w:t xml:space="preserve">    </w:t>
      </w:r>
      <w:r>
        <w:rPr>
          <w:rFonts w:hint="eastAsia" w:ascii="仿宋" w:hAnsi="仿宋" w:eastAsia="仿宋" w:cs="仿宋_GB2312"/>
          <w:color w:val="auto"/>
          <w:sz w:val="30"/>
          <w:szCs w:val="30"/>
          <w:highlight w:val="none"/>
        </w:rPr>
        <w:t>元/ m</w:t>
      </w:r>
      <w:r>
        <w:rPr>
          <w:rFonts w:hint="eastAsia" w:ascii="仿宋" w:hAnsi="仿宋" w:eastAsia="仿宋" w:cs="仿宋_GB2312"/>
          <w:color w:val="auto"/>
          <w:sz w:val="30"/>
          <w:szCs w:val="30"/>
          <w:highlight w:val="none"/>
          <w:vertAlign w:val="superscript"/>
        </w:rPr>
        <w:t>3</w:t>
      </w:r>
      <w:r>
        <w:rPr>
          <w:rFonts w:hint="eastAsia" w:ascii="仿宋" w:hAnsi="仿宋" w:eastAsia="仿宋" w:cs="仿宋_GB2312"/>
          <w:color w:val="auto"/>
          <w:sz w:val="30"/>
          <w:szCs w:val="30"/>
          <w:highlight w:val="none"/>
        </w:rPr>
        <w:t xml:space="preserve">，水下混凝土增加 </w:t>
      </w:r>
      <w:r>
        <w:rPr>
          <w:rFonts w:hint="eastAsia" w:ascii="仿宋" w:hAnsi="仿宋" w:eastAsia="仿宋" w:cs="仿宋_GB2312"/>
          <w:color w:val="auto"/>
          <w:sz w:val="30"/>
          <w:szCs w:val="30"/>
          <w:highlight w:val="none"/>
          <w:u w:val="single"/>
        </w:rPr>
        <w:t xml:space="preserve">  </w:t>
      </w:r>
      <w:r>
        <w:rPr>
          <w:rFonts w:hint="eastAsia" w:ascii="仿宋" w:hAnsi="仿宋" w:eastAsia="仿宋" w:cs="仿宋_GB2312"/>
          <w:color w:val="auto"/>
          <w:sz w:val="30"/>
          <w:szCs w:val="30"/>
          <w:highlight w:val="none"/>
          <w:u w:val="single"/>
          <w:lang w:val="en-US" w:eastAsia="zh-CN"/>
        </w:rPr>
        <w:t>20</w:t>
      </w:r>
      <w:r>
        <w:rPr>
          <w:rFonts w:hint="eastAsia" w:ascii="仿宋" w:hAnsi="仿宋" w:eastAsia="仿宋" w:cs="仿宋_GB2312"/>
          <w:color w:val="auto"/>
          <w:sz w:val="30"/>
          <w:szCs w:val="30"/>
          <w:highlight w:val="none"/>
        </w:rPr>
        <w:t>元/ m</w:t>
      </w:r>
      <w:r>
        <w:rPr>
          <w:rFonts w:hint="eastAsia" w:ascii="仿宋" w:hAnsi="仿宋" w:eastAsia="仿宋" w:cs="仿宋_GB2312"/>
          <w:color w:val="auto"/>
          <w:sz w:val="30"/>
          <w:szCs w:val="30"/>
          <w:highlight w:val="none"/>
          <w:vertAlign w:val="superscript"/>
        </w:rPr>
        <w:t>3</w:t>
      </w:r>
      <w:r>
        <w:rPr>
          <w:rFonts w:hint="eastAsia" w:ascii="仿宋" w:hAnsi="仿宋" w:eastAsia="仿宋" w:cs="仿宋_GB2312"/>
          <w:color w:val="auto"/>
          <w:sz w:val="30"/>
          <w:szCs w:val="30"/>
          <w:highlight w:val="none"/>
        </w:rPr>
        <w:t>，膨胀加强带增加</w:t>
      </w:r>
      <w:r>
        <w:rPr>
          <w:rFonts w:hint="eastAsia" w:ascii="仿宋" w:hAnsi="仿宋" w:eastAsia="仿宋" w:cs="仿宋_GB2312"/>
          <w:color w:val="auto"/>
          <w:sz w:val="30"/>
          <w:szCs w:val="30"/>
          <w:highlight w:val="none"/>
          <w:u w:val="single"/>
        </w:rPr>
        <w:t xml:space="preserve">  3</w:t>
      </w:r>
      <w:r>
        <w:rPr>
          <w:rFonts w:hint="eastAsia" w:ascii="仿宋" w:hAnsi="仿宋" w:eastAsia="仿宋" w:cs="仿宋_GB2312"/>
          <w:color w:val="auto"/>
          <w:sz w:val="30"/>
          <w:szCs w:val="30"/>
          <w:highlight w:val="none"/>
          <w:u w:val="single"/>
          <w:lang w:val="en-US" w:eastAsia="zh-CN"/>
        </w:rPr>
        <w:t>5</w:t>
      </w:r>
      <w:r>
        <w:rPr>
          <w:rFonts w:hint="eastAsia" w:ascii="仿宋" w:hAnsi="仿宋" w:eastAsia="仿宋" w:cs="仿宋_GB2312"/>
          <w:color w:val="auto"/>
          <w:sz w:val="30"/>
          <w:szCs w:val="30"/>
          <w:highlight w:val="none"/>
          <w:u w:val="single"/>
        </w:rPr>
        <w:t xml:space="preserve"> </w:t>
      </w:r>
      <w:r>
        <w:rPr>
          <w:rFonts w:hint="eastAsia" w:ascii="仿宋" w:hAnsi="仿宋" w:eastAsia="仿宋" w:cs="仿宋_GB2312"/>
          <w:color w:val="auto"/>
          <w:sz w:val="30"/>
          <w:szCs w:val="30"/>
          <w:highlight w:val="none"/>
        </w:rPr>
        <w:t>元/m</w:t>
      </w:r>
      <w:r>
        <w:rPr>
          <w:rFonts w:hint="eastAsia" w:ascii="仿宋" w:hAnsi="仿宋" w:eastAsia="仿宋" w:cs="仿宋_GB2312"/>
          <w:color w:val="auto"/>
          <w:sz w:val="30"/>
          <w:szCs w:val="30"/>
          <w:highlight w:val="none"/>
          <w:vertAlign w:val="superscript"/>
        </w:rPr>
        <w:t>3</w:t>
      </w:r>
      <w:r>
        <w:rPr>
          <w:rFonts w:hint="eastAsia" w:ascii="仿宋" w:hAnsi="仿宋" w:eastAsia="仿宋" w:cs="仿宋_GB2312"/>
          <w:color w:val="auto"/>
          <w:sz w:val="30"/>
          <w:szCs w:val="30"/>
          <w:highlight w:val="none"/>
        </w:rPr>
        <w:t>，聚丙烯纤维混凝土增加</w:t>
      </w:r>
      <w:r>
        <w:rPr>
          <w:rFonts w:hint="eastAsia" w:ascii="仿宋" w:hAnsi="仿宋" w:eastAsia="仿宋" w:cs="仿宋_GB2312"/>
          <w:color w:val="auto"/>
          <w:sz w:val="30"/>
          <w:szCs w:val="30"/>
          <w:highlight w:val="none"/>
          <w:u w:val="single"/>
        </w:rPr>
        <w:t xml:space="preserve">  </w:t>
      </w:r>
      <w:r>
        <w:rPr>
          <w:rFonts w:hint="eastAsia" w:ascii="仿宋" w:hAnsi="仿宋" w:eastAsia="仿宋" w:cs="仿宋_GB2312"/>
          <w:color w:val="auto"/>
          <w:sz w:val="30"/>
          <w:szCs w:val="30"/>
          <w:highlight w:val="none"/>
          <w:u w:val="single"/>
          <w:lang w:val="en-US" w:eastAsia="zh-CN"/>
        </w:rPr>
        <w:t>3</w:t>
      </w:r>
      <w:r>
        <w:rPr>
          <w:rFonts w:hint="eastAsia" w:ascii="仿宋" w:hAnsi="仿宋" w:eastAsia="仿宋" w:cs="仿宋_GB2312"/>
          <w:color w:val="auto"/>
          <w:sz w:val="30"/>
          <w:szCs w:val="30"/>
          <w:highlight w:val="none"/>
          <w:u w:val="single"/>
        </w:rPr>
        <w:t xml:space="preserve">0 </w:t>
      </w:r>
      <w:r>
        <w:rPr>
          <w:rFonts w:hint="eastAsia" w:ascii="仿宋" w:hAnsi="仿宋" w:eastAsia="仿宋" w:cs="仿宋_GB2312"/>
          <w:color w:val="auto"/>
          <w:sz w:val="30"/>
          <w:szCs w:val="30"/>
          <w:highlight w:val="none"/>
        </w:rPr>
        <w:t>元/ m</w:t>
      </w:r>
      <w:r>
        <w:rPr>
          <w:rFonts w:hint="eastAsia" w:ascii="仿宋" w:hAnsi="仿宋" w:eastAsia="仿宋" w:cs="仿宋_GB2312"/>
          <w:color w:val="auto"/>
          <w:sz w:val="30"/>
          <w:szCs w:val="30"/>
          <w:highlight w:val="none"/>
          <w:vertAlign w:val="superscript"/>
        </w:rPr>
        <w:t>3</w:t>
      </w:r>
      <w:r>
        <w:rPr>
          <w:rFonts w:hint="eastAsia" w:ascii="仿宋" w:hAnsi="仿宋" w:eastAsia="仿宋" w:cs="仿宋_GB2312"/>
          <w:color w:val="auto"/>
          <w:sz w:val="30"/>
          <w:szCs w:val="30"/>
          <w:highlight w:val="none"/>
        </w:rPr>
        <w:t>，细石混凝土增加</w:t>
      </w:r>
      <w:r>
        <w:rPr>
          <w:rFonts w:hint="eastAsia" w:ascii="仿宋" w:hAnsi="仿宋" w:eastAsia="仿宋" w:cs="仿宋_GB2312"/>
          <w:color w:val="auto"/>
          <w:sz w:val="30"/>
          <w:szCs w:val="30"/>
          <w:highlight w:val="none"/>
          <w:u w:val="single"/>
        </w:rPr>
        <w:t xml:space="preserve">   2</w:t>
      </w:r>
      <w:r>
        <w:rPr>
          <w:rFonts w:hint="eastAsia" w:ascii="仿宋" w:hAnsi="仿宋" w:eastAsia="仿宋" w:cs="仿宋_GB2312"/>
          <w:color w:val="auto"/>
          <w:sz w:val="30"/>
          <w:szCs w:val="30"/>
          <w:highlight w:val="none"/>
          <w:u w:val="single"/>
          <w:lang w:val="en-US" w:eastAsia="zh-CN"/>
        </w:rPr>
        <w:t>0</w:t>
      </w:r>
      <w:r>
        <w:rPr>
          <w:rFonts w:hint="eastAsia" w:ascii="仿宋" w:hAnsi="仿宋" w:eastAsia="仿宋" w:cs="仿宋_GB2312"/>
          <w:color w:val="auto"/>
          <w:sz w:val="30"/>
          <w:szCs w:val="30"/>
          <w:highlight w:val="none"/>
          <w:u w:val="single"/>
        </w:rPr>
        <w:t xml:space="preserve"> </w:t>
      </w:r>
      <w:r>
        <w:rPr>
          <w:rFonts w:hint="eastAsia" w:ascii="仿宋" w:hAnsi="仿宋" w:eastAsia="仿宋" w:cs="仿宋_GB2312"/>
          <w:color w:val="auto"/>
          <w:sz w:val="30"/>
          <w:szCs w:val="30"/>
          <w:highlight w:val="none"/>
        </w:rPr>
        <w:t>元/ m</w:t>
      </w:r>
      <w:r>
        <w:rPr>
          <w:rFonts w:hint="eastAsia" w:ascii="仿宋" w:hAnsi="仿宋" w:eastAsia="仿宋" w:cs="仿宋_GB2312"/>
          <w:color w:val="auto"/>
          <w:sz w:val="30"/>
          <w:szCs w:val="30"/>
          <w:highlight w:val="none"/>
          <w:vertAlign w:val="superscript"/>
        </w:rPr>
        <w:t>3</w:t>
      </w:r>
      <w:r>
        <w:rPr>
          <w:rFonts w:hint="eastAsia" w:ascii="仿宋" w:hAnsi="仿宋" w:eastAsia="仿宋" w:cs="仿宋_GB2312"/>
          <w:color w:val="auto"/>
          <w:sz w:val="30"/>
          <w:szCs w:val="30"/>
          <w:highlight w:val="none"/>
        </w:rPr>
        <w:t>，</w:t>
      </w:r>
      <w:r>
        <w:rPr>
          <w:rFonts w:hint="eastAsia" w:ascii="仿宋" w:hAnsi="仿宋" w:eastAsia="仿宋" w:cs="仿宋_GB2312"/>
          <w:color w:val="auto"/>
          <w:sz w:val="30"/>
          <w:szCs w:val="30"/>
          <w:highlight w:val="none"/>
          <w:lang w:eastAsia="zh-CN"/>
        </w:rPr>
        <w:t>原浆</w:t>
      </w:r>
      <w:r>
        <w:rPr>
          <w:rFonts w:hint="eastAsia" w:ascii="仿宋" w:hAnsi="仿宋" w:eastAsia="仿宋" w:cs="仿宋_GB2312"/>
          <w:color w:val="auto"/>
          <w:sz w:val="30"/>
          <w:szCs w:val="30"/>
          <w:highlight w:val="none"/>
        </w:rPr>
        <w:t>混凝土增加</w:t>
      </w:r>
      <w:r>
        <w:rPr>
          <w:rFonts w:hint="eastAsia" w:ascii="仿宋" w:hAnsi="仿宋" w:eastAsia="仿宋" w:cs="仿宋_GB2312"/>
          <w:color w:val="auto"/>
          <w:sz w:val="30"/>
          <w:szCs w:val="30"/>
          <w:highlight w:val="none"/>
          <w:u w:val="single"/>
        </w:rPr>
        <w:t xml:space="preserve">  </w:t>
      </w:r>
      <w:r>
        <w:rPr>
          <w:rFonts w:hint="eastAsia" w:ascii="仿宋" w:hAnsi="仿宋" w:eastAsia="仿宋" w:cs="仿宋_GB2312"/>
          <w:color w:val="auto"/>
          <w:sz w:val="30"/>
          <w:szCs w:val="30"/>
          <w:highlight w:val="none"/>
          <w:u w:val="single"/>
          <w:lang w:val="en-US" w:eastAsia="zh-CN"/>
        </w:rPr>
        <w:t>100</w:t>
      </w:r>
      <w:r>
        <w:rPr>
          <w:rFonts w:hint="eastAsia" w:ascii="仿宋" w:hAnsi="仿宋" w:eastAsia="仿宋" w:cs="仿宋_GB2312"/>
          <w:color w:val="auto"/>
          <w:sz w:val="30"/>
          <w:szCs w:val="30"/>
          <w:highlight w:val="none"/>
          <w:u w:val="single"/>
        </w:rPr>
        <w:t xml:space="preserve"> </w:t>
      </w:r>
      <w:r>
        <w:rPr>
          <w:rFonts w:hint="eastAsia" w:ascii="仿宋" w:hAnsi="仿宋" w:eastAsia="仿宋" w:cs="仿宋_GB2312"/>
          <w:color w:val="auto"/>
          <w:sz w:val="30"/>
          <w:szCs w:val="30"/>
          <w:highlight w:val="none"/>
        </w:rPr>
        <w:t>元/ m</w:t>
      </w:r>
      <w:r>
        <w:rPr>
          <w:rFonts w:hint="eastAsia" w:ascii="仿宋" w:hAnsi="仿宋" w:eastAsia="仿宋" w:cs="仿宋_GB2312"/>
          <w:color w:val="auto"/>
          <w:sz w:val="30"/>
          <w:szCs w:val="30"/>
          <w:highlight w:val="none"/>
          <w:vertAlign w:val="superscript"/>
        </w:rPr>
        <w:t>3</w:t>
      </w:r>
      <w:r>
        <w:rPr>
          <w:rFonts w:hint="eastAsia" w:ascii="仿宋" w:hAnsi="仿宋" w:eastAsia="仿宋" w:cs="仿宋_GB2312"/>
          <w:color w:val="auto"/>
          <w:sz w:val="30"/>
          <w:szCs w:val="30"/>
          <w:highlight w:val="none"/>
        </w:rPr>
        <w:t>。</w:t>
      </w:r>
    </w:p>
    <w:p w14:paraId="0DF9AC4D">
      <w:pPr>
        <w:keepNext w:val="0"/>
        <w:keepLines w:val="0"/>
        <w:pageBreakBefore w:val="0"/>
        <w:widowControl w:val="0"/>
        <w:kinsoku/>
        <w:wordWrap/>
        <w:overflowPunct/>
        <w:topLinePunct w:val="0"/>
        <w:autoSpaceDE w:val="0"/>
        <w:autoSpaceDN/>
        <w:bidi w:val="0"/>
        <w:adjustRightInd/>
        <w:snapToGrid/>
        <w:spacing w:line="540" w:lineRule="exact"/>
        <w:ind w:firstLine="600" w:firstLineChars="200"/>
        <w:jc w:val="left"/>
        <w:textAlignment w:val="auto"/>
        <w:rPr>
          <w:rFonts w:hint="eastAsia"/>
          <w:color w:val="auto"/>
          <w:highlight w:val="none"/>
        </w:rPr>
      </w:pPr>
      <w:r>
        <w:rPr>
          <w:rFonts w:hint="eastAsia" w:ascii="仿宋" w:hAnsi="仿宋" w:eastAsia="仿宋" w:cs="仿宋_GB2312"/>
          <w:color w:val="auto"/>
          <w:sz w:val="30"/>
          <w:szCs w:val="30"/>
          <w:highlight w:val="none"/>
          <w:lang w:val="en-US" w:eastAsia="zh-CN"/>
        </w:rPr>
        <w:t>5.5</w:t>
      </w:r>
      <w:r>
        <w:rPr>
          <w:rFonts w:hint="eastAsia" w:ascii="仿宋" w:hAnsi="仿宋" w:eastAsia="仿宋" w:cs="仿宋_GB2312"/>
          <w:color w:val="auto"/>
          <w:sz w:val="30"/>
          <w:szCs w:val="30"/>
          <w:highlight w:val="none"/>
        </w:rPr>
        <w:t>、</w:t>
      </w:r>
      <w:r>
        <w:rPr>
          <w:rFonts w:hint="eastAsia" w:ascii="仿宋" w:hAnsi="仿宋" w:eastAsia="仿宋" w:cs="仿宋_GB2312"/>
          <w:color w:val="auto"/>
          <w:sz w:val="30"/>
          <w:szCs w:val="30"/>
          <w:highlight w:val="none"/>
          <w:lang w:val="en-US" w:eastAsia="zh-CN"/>
        </w:rPr>
        <w:t>单</w:t>
      </w:r>
      <w:r>
        <w:rPr>
          <w:rFonts w:hint="eastAsia" w:ascii="仿宋" w:hAnsi="仿宋" w:eastAsia="仿宋" w:cs="仿宋_GB2312"/>
          <w:color w:val="auto"/>
          <w:sz w:val="30"/>
          <w:szCs w:val="30"/>
          <w:highlight w:val="none"/>
        </w:rPr>
        <w:t>次使用混凝土数量在</w:t>
      </w:r>
      <w:r>
        <w:rPr>
          <w:rFonts w:hint="eastAsia" w:ascii="仿宋" w:hAnsi="仿宋" w:eastAsia="仿宋" w:cs="仿宋_GB2312"/>
          <w:color w:val="auto"/>
          <w:sz w:val="30"/>
          <w:szCs w:val="30"/>
          <w:highlight w:val="none"/>
          <w:lang w:val="en-US" w:eastAsia="zh-CN"/>
        </w:rPr>
        <w:t>6</w:t>
      </w:r>
      <w:r>
        <w:rPr>
          <w:rFonts w:hint="eastAsia" w:ascii="仿宋" w:hAnsi="仿宋" w:eastAsia="仿宋" w:cs="仿宋_GB2312"/>
          <w:color w:val="auto"/>
          <w:sz w:val="30"/>
          <w:szCs w:val="30"/>
          <w:highlight w:val="none"/>
        </w:rPr>
        <w:t>0立方以上允许补料一次不加收运费，如二次补料</w:t>
      </w:r>
      <w:r>
        <w:rPr>
          <w:rFonts w:hint="eastAsia" w:ascii="仿宋" w:hAnsi="仿宋" w:eastAsia="仿宋" w:cs="仿宋_GB2312"/>
          <w:strike w:val="0"/>
          <w:dstrike w:val="0"/>
          <w:color w:val="auto"/>
          <w:sz w:val="30"/>
          <w:szCs w:val="30"/>
          <w:highlight w:val="none"/>
        </w:rPr>
        <w:t>及单次使用混凝土数量低于</w:t>
      </w:r>
      <w:r>
        <w:rPr>
          <w:rFonts w:hint="eastAsia" w:ascii="仿宋" w:hAnsi="仿宋" w:eastAsia="仿宋" w:cs="仿宋_GB2312"/>
          <w:strike w:val="0"/>
          <w:dstrike w:val="0"/>
          <w:color w:val="auto"/>
          <w:sz w:val="30"/>
          <w:szCs w:val="30"/>
          <w:highlight w:val="none"/>
          <w:lang w:val="en-US" w:eastAsia="zh-CN"/>
        </w:rPr>
        <w:t>6</w:t>
      </w:r>
      <w:r>
        <w:rPr>
          <w:rFonts w:hint="eastAsia" w:ascii="仿宋" w:hAnsi="仿宋" w:eastAsia="仿宋" w:cs="仿宋_GB2312"/>
          <w:strike w:val="0"/>
          <w:dstrike w:val="0"/>
          <w:color w:val="auto"/>
          <w:sz w:val="30"/>
          <w:szCs w:val="30"/>
          <w:highlight w:val="none"/>
        </w:rPr>
        <w:t xml:space="preserve"> m</w:t>
      </w:r>
      <w:r>
        <w:rPr>
          <w:rFonts w:hint="eastAsia" w:ascii="仿宋" w:hAnsi="仿宋" w:eastAsia="仿宋" w:cs="仿宋_GB2312"/>
          <w:strike w:val="0"/>
          <w:dstrike w:val="0"/>
          <w:color w:val="auto"/>
          <w:sz w:val="30"/>
          <w:szCs w:val="30"/>
          <w:highlight w:val="none"/>
          <w:vertAlign w:val="superscript"/>
        </w:rPr>
        <w:t>3</w:t>
      </w:r>
      <w:r>
        <w:rPr>
          <w:rFonts w:hint="eastAsia" w:ascii="仿宋" w:hAnsi="仿宋" w:eastAsia="仿宋" w:cs="仿宋_GB2312"/>
          <w:strike w:val="0"/>
          <w:dstrike w:val="0"/>
          <w:color w:val="auto"/>
          <w:sz w:val="30"/>
          <w:szCs w:val="30"/>
          <w:highlight w:val="none"/>
        </w:rPr>
        <w:t>，</w:t>
      </w:r>
      <w:r>
        <w:rPr>
          <w:rFonts w:hint="eastAsia" w:ascii="仿宋" w:hAnsi="仿宋" w:eastAsia="仿宋" w:cs="仿宋_GB2312"/>
          <w:color w:val="auto"/>
          <w:sz w:val="30"/>
          <w:szCs w:val="30"/>
          <w:highlight w:val="none"/>
        </w:rPr>
        <w:t>另外收取</w:t>
      </w:r>
      <w:r>
        <w:rPr>
          <w:rFonts w:hint="eastAsia" w:ascii="仿宋" w:hAnsi="仿宋" w:eastAsia="仿宋" w:cs="仿宋_GB2312"/>
          <w:color w:val="auto"/>
          <w:sz w:val="30"/>
          <w:szCs w:val="30"/>
          <w:highlight w:val="none"/>
          <w:lang w:val="en-US" w:eastAsia="zh-CN"/>
        </w:rPr>
        <w:t>2</w:t>
      </w:r>
      <w:r>
        <w:rPr>
          <w:rFonts w:hint="eastAsia" w:ascii="仿宋" w:hAnsi="仿宋" w:eastAsia="仿宋" w:cs="仿宋_GB2312"/>
          <w:color w:val="auto"/>
          <w:sz w:val="30"/>
          <w:szCs w:val="30"/>
          <w:highlight w:val="none"/>
        </w:rPr>
        <w:t>00元/车次的燃油补贴。</w:t>
      </w:r>
    </w:p>
    <w:p w14:paraId="0FC28046">
      <w:pPr>
        <w:keepNext w:val="0"/>
        <w:keepLines w:val="0"/>
        <w:pageBreakBefore w:val="0"/>
        <w:widowControl w:val="0"/>
        <w:kinsoku/>
        <w:wordWrap/>
        <w:overflowPunct/>
        <w:topLinePunct w:val="0"/>
        <w:autoSpaceDE w:val="0"/>
        <w:autoSpaceDN/>
        <w:bidi w:val="0"/>
        <w:adjustRightInd/>
        <w:snapToGrid/>
        <w:spacing w:line="540" w:lineRule="exact"/>
        <w:ind w:firstLine="602" w:firstLineChars="200"/>
        <w:jc w:val="left"/>
        <w:textAlignment w:val="auto"/>
        <w:rPr>
          <w:rFonts w:hint="eastAsia" w:ascii="仿宋" w:hAnsi="仿宋" w:eastAsia="仿宋" w:cs="仿宋_GB2312"/>
          <w:b/>
          <w:bCs/>
          <w:color w:val="auto"/>
          <w:sz w:val="30"/>
          <w:szCs w:val="30"/>
          <w:highlight w:val="none"/>
        </w:rPr>
      </w:pPr>
      <w:r>
        <w:rPr>
          <w:rFonts w:hint="eastAsia" w:ascii="仿宋" w:hAnsi="仿宋" w:eastAsia="仿宋" w:cs="仿宋_GB2312"/>
          <w:b/>
          <w:bCs/>
          <w:color w:val="auto"/>
          <w:sz w:val="30"/>
          <w:szCs w:val="30"/>
          <w:highlight w:val="none"/>
        </w:rPr>
        <w:t>六、预拌混凝土的计量方式：</w:t>
      </w:r>
    </w:p>
    <w:p w14:paraId="527A4DA0">
      <w:pPr>
        <w:keepNext w:val="0"/>
        <w:keepLines w:val="0"/>
        <w:pageBreakBefore w:val="0"/>
        <w:widowControl w:val="0"/>
        <w:kinsoku/>
        <w:wordWrap/>
        <w:overflowPunct/>
        <w:topLinePunct w:val="0"/>
        <w:autoSpaceDE w:val="0"/>
        <w:autoSpaceDN/>
        <w:bidi w:val="0"/>
        <w:adjustRightInd/>
        <w:snapToGrid/>
        <w:spacing w:line="540" w:lineRule="exact"/>
        <w:jc w:val="left"/>
        <w:textAlignment w:val="auto"/>
        <w:rPr>
          <w:rFonts w:hint="eastAsia" w:ascii="仿宋" w:hAnsi="仿宋" w:eastAsia="仿宋" w:cs="仿宋_GB2312"/>
          <w:color w:val="auto"/>
          <w:sz w:val="30"/>
          <w:szCs w:val="30"/>
          <w:highlight w:val="none"/>
        </w:rPr>
      </w:pPr>
      <w:r>
        <w:rPr>
          <w:rFonts w:hint="eastAsia" w:ascii="仿宋" w:hAnsi="仿宋" w:eastAsia="仿宋" w:cs="仿宋_GB2312"/>
          <w:color w:val="auto"/>
          <w:sz w:val="30"/>
          <w:szCs w:val="30"/>
          <w:highlight w:val="none"/>
        </w:rPr>
        <w:t>本合同规定按乙方出据的</w:t>
      </w:r>
      <w:r>
        <w:rPr>
          <w:rFonts w:hint="eastAsia" w:ascii="仿宋" w:hAnsi="仿宋" w:eastAsia="仿宋" w:cs="仿宋_GB2312"/>
          <w:color w:val="auto"/>
          <w:sz w:val="30"/>
          <w:szCs w:val="30"/>
          <w:highlight w:val="none"/>
          <w:lang w:val="en-US" w:eastAsia="zh-CN"/>
        </w:rPr>
        <w:t>经甲方签字的</w:t>
      </w:r>
      <w:r>
        <w:rPr>
          <w:rFonts w:hint="eastAsia" w:ascii="仿宋" w:hAnsi="仿宋" w:eastAsia="仿宋" w:cs="仿宋_GB2312"/>
          <w:color w:val="auto"/>
          <w:sz w:val="30"/>
          <w:szCs w:val="30"/>
          <w:highlight w:val="none"/>
        </w:rPr>
        <w:t>运输小票计算的供货量结算方式：</w:t>
      </w:r>
    </w:p>
    <w:p w14:paraId="2DD7C604">
      <w:pPr>
        <w:keepNext w:val="0"/>
        <w:keepLines w:val="0"/>
        <w:pageBreakBefore w:val="0"/>
        <w:widowControl w:val="0"/>
        <w:kinsoku/>
        <w:wordWrap/>
        <w:overflowPunct/>
        <w:topLinePunct w:val="0"/>
        <w:autoSpaceDE w:val="0"/>
        <w:autoSpaceDN/>
        <w:bidi w:val="0"/>
        <w:adjustRightInd/>
        <w:snapToGrid/>
        <w:spacing w:line="540" w:lineRule="exact"/>
        <w:ind w:firstLine="600" w:firstLineChars="200"/>
        <w:jc w:val="left"/>
        <w:textAlignment w:val="auto"/>
        <w:rPr>
          <w:rFonts w:hint="eastAsia" w:ascii="仿宋" w:hAnsi="仿宋" w:eastAsia="仿宋" w:cs="仿宋_GB2312"/>
          <w:color w:val="auto"/>
          <w:sz w:val="30"/>
          <w:szCs w:val="30"/>
          <w:highlight w:val="none"/>
        </w:rPr>
      </w:pPr>
      <w:r>
        <w:rPr>
          <w:rFonts w:hint="eastAsia" w:ascii="仿宋" w:hAnsi="仿宋" w:eastAsia="仿宋" w:cs="仿宋_GB2312"/>
          <w:color w:val="auto"/>
          <w:sz w:val="30"/>
          <w:szCs w:val="30"/>
          <w:highlight w:val="none"/>
        </w:rPr>
        <w:t>6.1、预拌混凝土的供货量按《预拌混凝土》（GB/T14902—2012）的规定执行。以运输车的发货总量（体积）计算，本合同混凝土的密度</w:t>
      </w:r>
      <w:r>
        <w:rPr>
          <w:rFonts w:hint="eastAsia" w:ascii="仿宋" w:hAnsi="仿宋" w:eastAsia="仿宋" w:cs="仿宋_GB2312"/>
          <w:color w:val="auto"/>
          <w:sz w:val="30"/>
          <w:szCs w:val="30"/>
          <w:highlight w:val="none"/>
          <w:lang w:eastAsia="zh-CN"/>
        </w:rPr>
        <w:t>（车辆现场浇筑完洗完灌子后）</w:t>
      </w:r>
      <w:r>
        <w:rPr>
          <w:rFonts w:hint="eastAsia" w:ascii="仿宋" w:hAnsi="仿宋" w:eastAsia="仿宋" w:cs="仿宋_GB2312"/>
          <w:color w:val="auto"/>
          <w:sz w:val="30"/>
          <w:szCs w:val="30"/>
          <w:highlight w:val="none"/>
        </w:rPr>
        <w:t>根据混凝土强度等级由双方约定，</w:t>
      </w:r>
      <w:r>
        <w:rPr>
          <w:rFonts w:hint="eastAsia" w:ascii="仿宋" w:hAnsi="仿宋" w:eastAsia="仿宋" w:cs="仿宋_GB2312"/>
          <w:color w:val="auto"/>
          <w:sz w:val="30"/>
          <w:szCs w:val="30"/>
          <w:highlight w:val="none"/>
          <w:lang w:val="en-US" w:eastAsia="zh-CN"/>
        </w:rPr>
        <w:t>C15-C50</w:t>
      </w:r>
      <w:r>
        <w:rPr>
          <w:rFonts w:hint="eastAsia" w:ascii="仿宋" w:hAnsi="仿宋" w:eastAsia="仿宋" w:cs="仿宋_GB2312"/>
          <w:color w:val="auto"/>
          <w:sz w:val="30"/>
          <w:szCs w:val="30"/>
          <w:highlight w:val="none"/>
        </w:rPr>
        <w:t>重量</w:t>
      </w:r>
      <w:r>
        <w:rPr>
          <w:rFonts w:hint="eastAsia" w:ascii="仿宋" w:hAnsi="仿宋" w:eastAsia="仿宋" w:cs="仿宋_GB2312"/>
          <w:color w:val="auto"/>
          <w:sz w:val="30"/>
          <w:szCs w:val="30"/>
          <w:highlight w:val="none"/>
          <w:lang w:eastAsia="zh-CN"/>
        </w:rPr>
        <w:t>在</w:t>
      </w:r>
      <w:r>
        <w:rPr>
          <w:rFonts w:hint="eastAsia" w:ascii="仿宋" w:hAnsi="仿宋" w:eastAsia="仿宋" w:cs="仿宋_GB2312"/>
          <w:color w:val="auto"/>
          <w:sz w:val="30"/>
          <w:szCs w:val="30"/>
          <w:highlight w:val="none"/>
          <w:lang w:val="en-US" w:eastAsia="zh-CN"/>
        </w:rPr>
        <w:t>2350</w:t>
      </w:r>
      <w:r>
        <w:rPr>
          <w:rFonts w:hint="eastAsia" w:ascii="仿宋" w:hAnsi="仿宋" w:eastAsia="仿宋" w:cs="仿宋_GB2312"/>
          <w:color w:val="auto"/>
          <w:sz w:val="30"/>
          <w:szCs w:val="30"/>
          <w:highlight w:val="none"/>
        </w:rPr>
        <w:t>kg/m</w:t>
      </w:r>
      <w:r>
        <w:rPr>
          <w:rFonts w:hint="eastAsia" w:ascii="仿宋" w:hAnsi="仿宋" w:eastAsia="仿宋" w:cs="仿宋_GB2312"/>
          <w:color w:val="auto"/>
          <w:sz w:val="30"/>
          <w:szCs w:val="30"/>
          <w:highlight w:val="none"/>
          <w:vertAlign w:val="superscript"/>
        </w:rPr>
        <w:t>3</w:t>
      </w:r>
      <w:r>
        <w:rPr>
          <w:rFonts w:hint="eastAsia" w:ascii="仿宋" w:hAnsi="仿宋" w:eastAsia="仿宋" w:cs="仿宋_GB2312"/>
          <w:color w:val="auto"/>
          <w:sz w:val="30"/>
          <w:szCs w:val="30"/>
          <w:highlight w:val="none"/>
          <w:lang w:val="en-US" w:eastAsia="zh-CN"/>
        </w:rPr>
        <w:t>-2410</w:t>
      </w:r>
      <w:r>
        <w:rPr>
          <w:rFonts w:hint="eastAsia" w:ascii="仿宋" w:hAnsi="仿宋" w:eastAsia="仿宋" w:cs="仿宋_GB2312"/>
          <w:color w:val="auto"/>
          <w:sz w:val="30"/>
          <w:szCs w:val="30"/>
          <w:highlight w:val="none"/>
        </w:rPr>
        <w:t>kg/m</w:t>
      </w:r>
      <w:r>
        <w:rPr>
          <w:rFonts w:hint="eastAsia" w:ascii="仿宋" w:hAnsi="仿宋" w:eastAsia="仿宋" w:cs="仿宋_GB2312"/>
          <w:color w:val="auto"/>
          <w:sz w:val="30"/>
          <w:szCs w:val="30"/>
          <w:highlight w:val="none"/>
          <w:vertAlign w:val="superscript"/>
        </w:rPr>
        <w:t>3</w:t>
      </w:r>
      <w:r>
        <w:rPr>
          <w:rFonts w:hint="eastAsia" w:ascii="仿宋" w:hAnsi="仿宋" w:eastAsia="仿宋" w:cs="仿宋_GB2312"/>
          <w:color w:val="auto"/>
          <w:sz w:val="30"/>
          <w:szCs w:val="30"/>
          <w:highlight w:val="none"/>
          <w:lang w:eastAsia="zh-CN"/>
        </w:rPr>
        <w:t>之间。</w:t>
      </w:r>
      <w:r>
        <w:rPr>
          <w:rFonts w:hint="eastAsia" w:ascii="华文仿宋" w:hAnsi="华文仿宋" w:eastAsia="华文仿宋"/>
          <w:color w:val="auto"/>
          <w:sz w:val="30"/>
          <w:szCs w:val="30"/>
          <w:highlight w:val="none"/>
        </w:rPr>
        <w:t>若抽检中发现误差超过国家计量允许范围（±</w:t>
      </w:r>
      <w:r>
        <w:rPr>
          <w:rFonts w:hint="eastAsia" w:eastAsia="华文仿宋"/>
          <w:color w:val="auto"/>
          <w:sz w:val="30"/>
          <w:szCs w:val="30"/>
          <w:highlight w:val="none"/>
        </w:rPr>
        <w:t>2%</w:t>
      </w:r>
      <w:r>
        <w:rPr>
          <w:rFonts w:hint="eastAsia" w:ascii="华文仿宋" w:hAnsi="华文仿宋" w:eastAsia="华文仿宋"/>
          <w:color w:val="auto"/>
          <w:sz w:val="30"/>
          <w:szCs w:val="30"/>
          <w:highlight w:val="none"/>
        </w:rPr>
        <w:t>），则当日运送的预拌混凝土供应量按抽检到平均数的最低标准计算方量，抽检以不低于</w:t>
      </w:r>
      <w:r>
        <w:rPr>
          <w:rFonts w:hint="eastAsia" w:eastAsia="华文仿宋"/>
          <w:color w:val="auto"/>
          <w:sz w:val="30"/>
          <w:szCs w:val="30"/>
          <w:highlight w:val="none"/>
          <w:lang w:val="en-US" w:eastAsia="zh-CN"/>
        </w:rPr>
        <w:t>3</w:t>
      </w:r>
      <w:r>
        <w:rPr>
          <w:rFonts w:hint="eastAsia" w:ascii="华文仿宋" w:hAnsi="华文仿宋" w:eastAsia="华文仿宋"/>
          <w:color w:val="auto"/>
          <w:sz w:val="30"/>
          <w:szCs w:val="30"/>
          <w:highlight w:val="none"/>
        </w:rPr>
        <w:t>车的平均数为准，如过磅产生费用由甲方承担，在抽检过程中如发现差异较大可以另找第三方进行复核。</w:t>
      </w:r>
    </w:p>
    <w:p w14:paraId="207D78B1">
      <w:pPr>
        <w:keepNext w:val="0"/>
        <w:keepLines w:val="0"/>
        <w:pageBreakBefore w:val="0"/>
        <w:widowControl w:val="0"/>
        <w:kinsoku/>
        <w:wordWrap/>
        <w:overflowPunct/>
        <w:topLinePunct w:val="0"/>
        <w:autoSpaceDE w:val="0"/>
        <w:autoSpaceDN/>
        <w:bidi w:val="0"/>
        <w:adjustRightInd/>
        <w:snapToGrid/>
        <w:spacing w:line="540" w:lineRule="exact"/>
        <w:ind w:firstLine="600" w:firstLineChars="200"/>
        <w:jc w:val="left"/>
        <w:textAlignment w:val="auto"/>
        <w:rPr>
          <w:rFonts w:hint="eastAsia" w:ascii="仿宋" w:hAnsi="仿宋" w:eastAsia="仿宋" w:cs="仿宋_GB2312"/>
          <w:color w:val="auto"/>
          <w:sz w:val="30"/>
          <w:szCs w:val="30"/>
          <w:highlight w:val="none"/>
        </w:rPr>
      </w:pPr>
      <w:r>
        <w:rPr>
          <w:rFonts w:hint="eastAsia" w:ascii="仿宋" w:hAnsi="仿宋" w:eastAsia="仿宋" w:cs="仿宋_GB2312"/>
          <w:color w:val="auto"/>
          <w:sz w:val="30"/>
          <w:szCs w:val="30"/>
          <w:highlight w:val="none"/>
        </w:rPr>
        <w:t>6.</w:t>
      </w:r>
      <w:r>
        <w:rPr>
          <w:rFonts w:hint="eastAsia" w:ascii="仿宋" w:hAnsi="仿宋" w:eastAsia="仿宋" w:cs="仿宋_GB2312"/>
          <w:color w:val="auto"/>
          <w:sz w:val="30"/>
          <w:szCs w:val="30"/>
          <w:highlight w:val="none"/>
          <w:lang w:val="en-US" w:eastAsia="zh-CN"/>
        </w:rPr>
        <w:t>2</w:t>
      </w:r>
      <w:r>
        <w:rPr>
          <w:rFonts w:hint="eastAsia" w:ascii="仿宋" w:hAnsi="仿宋" w:eastAsia="仿宋" w:cs="仿宋_GB2312"/>
          <w:color w:val="auto"/>
          <w:sz w:val="30"/>
          <w:szCs w:val="30"/>
          <w:highlight w:val="none"/>
        </w:rPr>
        <w:t>、每次浇筑混凝土完毕甲方及时签字认定，若有异议，应当自签字认定之时起24小时内提出，另一方必须在24小时内答复，否则均视为认可。</w:t>
      </w:r>
    </w:p>
    <w:p w14:paraId="2A5451EE">
      <w:pPr>
        <w:keepNext w:val="0"/>
        <w:keepLines w:val="0"/>
        <w:pageBreakBefore w:val="0"/>
        <w:widowControl w:val="0"/>
        <w:kinsoku/>
        <w:wordWrap/>
        <w:overflowPunct/>
        <w:topLinePunct w:val="0"/>
        <w:autoSpaceDE w:val="0"/>
        <w:autoSpaceDN/>
        <w:bidi w:val="0"/>
        <w:adjustRightInd/>
        <w:snapToGrid/>
        <w:spacing w:line="540" w:lineRule="exact"/>
        <w:ind w:firstLine="602" w:firstLineChars="200"/>
        <w:jc w:val="left"/>
        <w:textAlignment w:val="auto"/>
        <w:rPr>
          <w:rFonts w:hint="eastAsia" w:ascii="仿宋" w:hAnsi="仿宋" w:eastAsia="仿宋" w:cs="仿宋_GB2312"/>
          <w:b/>
          <w:bCs/>
          <w:color w:val="auto"/>
          <w:sz w:val="30"/>
          <w:szCs w:val="30"/>
          <w:highlight w:val="none"/>
        </w:rPr>
      </w:pPr>
      <w:r>
        <w:rPr>
          <w:rFonts w:hint="eastAsia" w:ascii="仿宋" w:hAnsi="仿宋" w:eastAsia="仿宋" w:cs="仿宋_GB2312"/>
          <w:b/>
          <w:bCs/>
          <w:color w:val="auto"/>
          <w:sz w:val="30"/>
          <w:szCs w:val="30"/>
          <w:highlight w:val="none"/>
        </w:rPr>
        <w:t>七、预拌混凝土付款结算方式：</w:t>
      </w:r>
    </w:p>
    <w:p w14:paraId="3F08B6ED">
      <w:pPr>
        <w:keepNext w:val="0"/>
        <w:keepLines w:val="0"/>
        <w:pageBreakBefore w:val="0"/>
        <w:widowControl w:val="0"/>
        <w:kinsoku/>
        <w:wordWrap/>
        <w:overflowPunct/>
        <w:topLinePunct w:val="0"/>
        <w:autoSpaceDE w:val="0"/>
        <w:autoSpaceDN/>
        <w:bidi w:val="0"/>
        <w:adjustRightInd/>
        <w:snapToGrid/>
        <w:spacing w:line="540" w:lineRule="exact"/>
        <w:ind w:firstLine="600" w:firstLineChars="200"/>
        <w:jc w:val="left"/>
        <w:textAlignment w:val="auto"/>
        <w:rPr>
          <w:rFonts w:hint="eastAsia" w:ascii="仿宋" w:hAnsi="仿宋" w:eastAsia="仿宋" w:cs="仿宋_GB2312"/>
          <w:color w:val="auto"/>
          <w:sz w:val="30"/>
          <w:szCs w:val="30"/>
          <w:highlight w:val="none"/>
        </w:rPr>
      </w:pPr>
      <w:r>
        <w:rPr>
          <w:rFonts w:hint="eastAsia" w:ascii="仿宋" w:hAnsi="仿宋" w:eastAsia="仿宋" w:cs="仿宋_GB2312"/>
          <w:color w:val="auto"/>
          <w:sz w:val="30"/>
          <w:szCs w:val="30"/>
          <w:highlight w:val="none"/>
        </w:rPr>
        <w:t>7.1、本工程预拌混凝土货款支付采取</w:t>
      </w:r>
      <w:r>
        <w:rPr>
          <w:rFonts w:hint="eastAsia" w:ascii="仿宋" w:hAnsi="仿宋" w:eastAsia="仿宋" w:cs="仿宋_GB2312"/>
          <w:color w:val="auto"/>
          <w:sz w:val="30"/>
          <w:szCs w:val="30"/>
          <w:highlight w:val="none"/>
          <w:lang w:eastAsia="zh-CN"/>
        </w:rPr>
        <w:t>银行</w:t>
      </w:r>
      <w:r>
        <w:rPr>
          <w:rFonts w:hint="eastAsia" w:ascii="仿宋" w:hAnsi="仿宋" w:eastAsia="仿宋" w:cs="仿宋_GB2312"/>
          <w:color w:val="auto"/>
          <w:sz w:val="30"/>
          <w:szCs w:val="30"/>
          <w:highlight w:val="none"/>
        </w:rPr>
        <w:t>转帐方式支付，收款账户必须是乙方指定账户，否则视为未付款。实行一票制，税率为</w:t>
      </w:r>
      <w:r>
        <w:rPr>
          <w:rFonts w:hint="eastAsia" w:ascii="仿宋" w:hAnsi="仿宋" w:eastAsia="仿宋" w:cs="仿宋_GB2312"/>
          <w:color w:val="auto"/>
          <w:sz w:val="30"/>
          <w:szCs w:val="30"/>
          <w:highlight w:val="none"/>
          <w:u w:val="single"/>
          <w:lang w:val="en-US" w:eastAsia="zh-CN"/>
        </w:rPr>
        <w:t xml:space="preserve">     </w:t>
      </w:r>
      <w:r>
        <w:rPr>
          <w:rFonts w:hint="eastAsia" w:ascii="仿宋" w:hAnsi="仿宋" w:eastAsia="仿宋" w:cs="仿宋_GB2312"/>
          <w:color w:val="auto"/>
          <w:sz w:val="30"/>
          <w:szCs w:val="30"/>
          <w:highlight w:val="none"/>
        </w:rPr>
        <w:t>%。</w:t>
      </w:r>
    </w:p>
    <w:p w14:paraId="5781E682">
      <w:pPr>
        <w:keepNext w:val="0"/>
        <w:keepLines w:val="0"/>
        <w:pageBreakBefore w:val="0"/>
        <w:widowControl w:val="0"/>
        <w:kinsoku/>
        <w:wordWrap/>
        <w:overflowPunct/>
        <w:topLinePunct w:val="0"/>
        <w:autoSpaceDE w:val="0"/>
        <w:autoSpaceDN/>
        <w:bidi w:val="0"/>
        <w:adjustRightInd/>
        <w:snapToGrid/>
        <w:spacing w:line="540" w:lineRule="exact"/>
        <w:ind w:firstLine="600" w:firstLineChars="200"/>
        <w:jc w:val="left"/>
        <w:textAlignment w:val="auto"/>
        <w:rPr>
          <w:rFonts w:hint="eastAsia" w:ascii="仿宋" w:hAnsi="仿宋" w:eastAsia="仿宋" w:cs="仿宋_GB2312"/>
          <w:color w:val="auto"/>
          <w:sz w:val="30"/>
          <w:szCs w:val="30"/>
          <w:highlight w:val="none"/>
        </w:rPr>
      </w:pPr>
      <w:r>
        <w:rPr>
          <w:rFonts w:hint="eastAsia" w:ascii="仿宋" w:hAnsi="仿宋" w:eastAsia="仿宋" w:cs="仿宋_GB2312"/>
          <w:color w:val="auto"/>
          <w:sz w:val="30"/>
          <w:szCs w:val="30"/>
          <w:highlight w:val="none"/>
        </w:rPr>
        <w:t>7.2、对账时间每月21日到次月20日为一个结算周期，每月30日前甲乙双方对上月混凝土供应量进行核对签字。</w:t>
      </w:r>
    </w:p>
    <w:p w14:paraId="128375E1">
      <w:pPr>
        <w:keepNext w:val="0"/>
        <w:keepLines w:val="0"/>
        <w:pageBreakBefore w:val="0"/>
        <w:widowControl w:val="0"/>
        <w:kinsoku/>
        <w:wordWrap/>
        <w:overflowPunct/>
        <w:topLinePunct w:val="0"/>
        <w:autoSpaceDE w:val="0"/>
        <w:autoSpaceDN/>
        <w:bidi w:val="0"/>
        <w:adjustRightInd/>
        <w:snapToGrid/>
        <w:spacing w:line="540" w:lineRule="exact"/>
        <w:ind w:firstLine="600" w:firstLineChars="200"/>
        <w:jc w:val="left"/>
        <w:textAlignment w:val="auto"/>
        <w:rPr>
          <w:rFonts w:hint="eastAsia" w:ascii="仿宋" w:hAnsi="仿宋" w:eastAsia="仿宋" w:cs="仿宋_GB2312"/>
          <w:color w:val="auto"/>
          <w:sz w:val="30"/>
          <w:szCs w:val="30"/>
          <w:highlight w:val="none"/>
        </w:rPr>
      </w:pPr>
      <w:r>
        <w:rPr>
          <w:rFonts w:hint="eastAsia" w:ascii="仿宋" w:hAnsi="仿宋" w:eastAsia="仿宋" w:cs="仿宋_GB2312"/>
          <w:color w:val="auto"/>
          <w:sz w:val="30"/>
          <w:szCs w:val="30"/>
          <w:highlight w:val="none"/>
        </w:rPr>
        <w:t>7.3、甲乙双方对账后，乙方向甲方提供《供货对账确认单》等必要文件，双方核对无误后在对账单上签字确认，此确认单做为甲方向乙方付款依据。乙方应根据对账结算金额向甲方提供等额有效税率为</w:t>
      </w:r>
      <w:r>
        <w:rPr>
          <w:rFonts w:hint="eastAsia" w:ascii="仿宋" w:hAnsi="仿宋" w:eastAsia="仿宋" w:cs="仿宋_GB2312"/>
          <w:color w:val="auto"/>
          <w:sz w:val="30"/>
          <w:szCs w:val="30"/>
          <w:highlight w:val="none"/>
          <w:u w:val="single"/>
          <w:lang w:val="en-US" w:eastAsia="zh-CN"/>
        </w:rPr>
        <w:t xml:space="preserve">    </w:t>
      </w:r>
      <w:r>
        <w:rPr>
          <w:rFonts w:hint="eastAsia" w:ascii="仿宋" w:hAnsi="仿宋" w:eastAsia="仿宋" w:cs="仿宋_GB2312"/>
          <w:color w:val="auto"/>
          <w:sz w:val="30"/>
          <w:szCs w:val="30"/>
          <w:highlight w:val="none"/>
        </w:rPr>
        <w:t xml:space="preserve"> %增值税专用发票。</w:t>
      </w:r>
    </w:p>
    <w:p w14:paraId="1AFA5124">
      <w:pPr>
        <w:keepNext w:val="0"/>
        <w:keepLines w:val="0"/>
        <w:pageBreakBefore w:val="0"/>
        <w:widowControl w:val="0"/>
        <w:kinsoku/>
        <w:wordWrap/>
        <w:overflowPunct/>
        <w:topLinePunct w:val="0"/>
        <w:autoSpaceDE w:val="0"/>
        <w:autoSpaceDN/>
        <w:bidi w:val="0"/>
        <w:adjustRightInd/>
        <w:snapToGrid/>
        <w:spacing w:line="540" w:lineRule="exact"/>
        <w:ind w:firstLine="600" w:firstLineChars="200"/>
        <w:jc w:val="left"/>
        <w:textAlignment w:val="auto"/>
        <w:rPr>
          <w:rFonts w:hint="eastAsia" w:ascii="仿宋" w:hAnsi="仿宋" w:eastAsia="仿宋" w:cs="仿宋_GB2312"/>
          <w:color w:val="auto"/>
          <w:sz w:val="30"/>
          <w:szCs w:val="30"/>
          <w:highlight w:val="none"/>
        </w:rPr>
      </w:pPr>
      <w:r>
        <w:rPr>
          <w:rFonts w:hint="eastAsia" w:ascii="仿宋" w:hAnsi="仿宋" w:eastAsia="仿宋" w:cs="仿宋_GB2312"/>
          <w:color w:val="auto"/>
          <w:sz w:val="30"/>
          <w:szCs w:val="30"/>
          <w:highlight w:val="none"/>
        </w:rPr>
        <w:t>7.</w:t>
      </w:r>
      <w:r>
        <w:rPr>
          <w:rFonts w:hint="eastAsia" w:ascii="仿宋" w:hAnsi="仿宋" w:eastAsia="仿宋" w:cs="仿宋_GB2312"/>
          <w:color w:val="auto"/>
          <w:sz w:val="30"/>
          <w:szCs w:val="30"/>
          <w:highlight w:val="none"/>
          <w:lang w:val="en-US" w:eastAsia="zh-CN"/>
        </w:rPr>
        <w:t>4</w:t>
      </w:r>
      <w:r>
        <w:rPr>
          <w:rFonts w:hint="eastAsia" w:ascii="仿宋" w:hAnsi="仿宋" w:eastAsia="仿宋" w:cs="仿宋_GB2312"/>
          <w:color w:val="auto"/>
          <w:sz w:val="30"/>
          <w:szCs w:val="30"/>
          <w:highlight w:val="none"/>
        </w:rPr>
        <w:t>、货款支付方式：</w:t>
      </w:r>
    </w:p>
    <w:p w14:paraId="4FD28A46">
      <w:pPr>
        <w:keepNext w:val="0"/>
        <w:keepLines w:val="0"/>
        <w:pageBreakBefore w:val="0"/>
        <w:widowControl w:val="0"/>
        <w:kinsoku/>
        <w:wordWrap/>
        <w:overflowPunct/>
        <w:topLinePunct w:val="0"/>
        <w:autoSpaceDE w:val="0"/>
        <w:autoSpaceDN/>
        <w:bidi w:val="0"/>
        <w:adjustRightInd/>
        <w:snapToGrid/>
        <w:spacing w:line="540" w:lineRule="exact"/>
        <w:ind w:firstLine="600" w:firstLineChars="200"/>
        <w:jc w:val="left"/>
        <w:textAlignment w:val="auto"/>
        <w:rPr>
          <w:rFonts w:hint="eastAsia" w:ascii="仿宋" w:hAnsi="仿宋" w:eastAsia="仿宋" w:cs="仿宋_GB2312"/>
          <w:color w:val="auto"/>
          <w:sz w:val="30"/>
          <w:szCs w:val="30"/>
          <w:highlight w:val="none"/>
          <w:lang w:val="en-US" w:eastAsia="zh-CN"/>
        </w:rPr>
      </w:pPr>
      <w:r>
        <w:rPr>
          <w:rFonts w:hint="eastAsia" w:ascii="仿宋" w:hAnsi="仿宋" w:eastAsia="仿宋" w:cs="仿宋_GB2312"/>
          <w:color w:val="auto"/>
          <w:sz w:val="30"/>
          <w:szCs w:val="30"/>
          <w:highlight w:val="none"/>
          <w:lang w:eastAsia="zh-CN"/>
        </w:rPr>
        <w:t>1.首次付款：首次付款于第一次供货开始二个月后</w:t>
      </w:r>
      <w:r>
        <w:rPr>
          <w:rFonts w:hint="eastAsia" w:ascii="仿宋" w:hAnsi="仿宋" w:eastAsia="仿宋" w:cs="仿宋_GB2312"/>
          <w:color w:val="auto"/>
          <w:sz w:val="30"/>
          <w:szCs w:val="30"/>
          <w:highlight w:val="none"/>
          <w:lang w:val="en-US" w:eastAsia="zh-CN"/>
        </w:rPr>
        <w:t>10日内</w:t>
      </w:r>
      <w:r>
        <w:rPr>
          <w:rFonts w:hint="eastAsia" w:ascii="仿宋" w:hAnsi="仿宋" w:eastAsia="仿宋" w:cs="仿宋_GB2312"/>
          <w:color w:val="auto"/>
          <w:sz w:val="30"/>
          <w:szCs w:val="30"/>
          <w:highlight w:val="none"/>
          <w:lang w:eastAsia="zh-CN"/>
        </w:rPr>
        <w:t>，支付该期款项的</w:t>
      </w:r>
      <w:r>
        <w:rPr>
          <w:rFonts w:hint="eastAsia" w:ascii="仿宋" w:hAnsi="仿宋" w:eastAsia="仿宋" w:cs="仿宋_GB2312"/>
          <w:color w:val="auto"/>
          <w:sz w:val="30"/>
          <w:szCs w:val="30"/>
          <w:highlight w:val="none"/>
          <w:lang w:val="en-US" w:eastAsia="zh-CN"/>
        </w:rPr>
        <w:t>80%；</w:t>
      </w:r>
    </w:p>
    <w:p w14:paraId="4D13E81F">
      <w:pPr>
        <w:keepNext w:val="0"/>
        <w:keepLines w:val="0"/>
        <w:pageBreakBefore w:val="0"/>
        <w:widowControl w:val="0"/>
        <w:kinsoku/>
        <w:wordWrap/>
        <w:overflowPunct/>
        <w:topLinePunct w:val="0"/>
        <w:autoSpaceDE w:val="0"/>
        <w:autoSpaceDN/>
        <w:bidi w:val="0"/>
        <w:adjustRightInd/>
        <w:snapToGrid/>
        <w:spacing w:line="540" w:lineRule="exact"/>
        <w:ind w:firstLine="600" w:firstLineChars="200"/>
        <w:jc w:val="left"/>
        <w:textAlignment w:val="auto"/>
        <w:rPr>
          <w:rFonts w:hint="eastAsia" w:ascii="仿宋" w:hAnsi="仿宋" w:eastAsia="仿宋" w:cs="仿宋_GB2312"/>
          <w:color w:val="auto"/>
          <w:sz w:val="30"/>
          <w:szCs w:val="30"/>
          <w:highlight w:val="none"/>
          <w:lang w:eastAsia="zh-CN"/>
        </w:rPr>
      </w:pPr>
      <w:r>
        <w:rPr>
          <w:rFonts w:hint="eastAsia" w:ascii="仿宋" w:hAnsi="仿宋" w:eastAsia="仿宋" w:cs="仿宋_GB2312"/>
          <w:color w:val="auto"/>
          <w:sz w:val="30"/>
          <w:szCs w:val="30"/>
          <w:highlight w:val="none"/>
          <w:lang w:eastAsia="zh-CN"/>
        </w:rPr>
        <w:t>2.月度支付：此后按月支付。每月21日核对上月21日至本月20日供货量，甲方于当月月底前支付该期款项的80%；</w:t>
      </w:r>
    </w:p>
    <w:p w14:paraId="1A92DCAE">
      <w:pPr>
        <w:keepNext w:val="0"/>
        <w:keepLines w:val="0"/>
        <w:pageBreakBefore w:val="0"/>
        <w:widowControl w:val="0"/>
        <w:kinsoku/>
        <w:wordWrap/>
        <w:overflowPunct/>
        <w:topLinePunct w:val="0"/>
        <w:autoSpaceDE w:val="0"/>
        <w:autoSpaceDN/>
        <w:bidi w:val="0"/>
        <w:adjustRightInd/>
        <w:snapToGrid/>
        <w:spacing w:line="540" w:lineRule="exact"/>
        <w:ind w:firstLine="600" w:firstLineChars="200"/>
        <w:jc w:val="left"/>
        <w:textAlignment w:val="auto"/>
        <w:rPr>
          <w:rFonts w:hint="eastAsia" w:ascii="仿宋" w:hAnsi="仿宋" w:eastAsia="仿宋" w:cs="仿宋_GB2312"/>
          <w:color w:val="auto"/>
          <w:sz w:val="30"/>
          <w:szCs w:val="30"/>
          <w:highlight w:val="none"/>
          <w:lang w:eastAsia="zh-CN"/>
        </w:rPr>
      </w:pPr>
      <w:r>
        <w:rPr>
          <w:rFonts w:hint="eastAsia" w:ascii="仿宋" w:hAnsi="仿宋" w:eastAsia="仿宋" w:cs="仿宋_GB2312"/>
          <w:color w:val="auto"/>
          <w:sz w:val="30"/>
          <w:szCs w:val="30"/>
          <w:highlight w:val="none"/>
          <w:lang w:eastAsia="zh-CN"/>
        </w:rPr>
        <w:t>3.尾款结清：全部混凝土供应工作完成，双方办理完最终竣工结算手续后</w:t>
      </w:r>
      <w:r>
        <w:rPr>
          <w:rFonts w:hint="eastAsia" w:ascii="仿宋" w:hAnsi="仿宋" w:eastAsia="仿宋" w:cs="仿宋_GB2312"/>
          <w:color w:val="auto"/>
          <w:sz w:val="30"/>
          <w:szCs w:val="30"/>
          <w:highlight w:val="none"/>
          <w:lang w:val="en-US" w:eastAsia="zh-CN"/>
        </w:rPr>
        <w:t>15</w:t>
      </w:r>
      <w:r>
        <w:rPr>
          <w:rFonts w:hint="eastAsia" w:ascii="仿宋" w:hAnsi="仿宋" w:eastAsia="仿宋" w:cs="仿宋_GB2312"/>
          <w:color w:val="auto"/>
          <w:sz w:val="30"/>
          <w:szCs w:val="30"/>
          <w:highlight w:val="none"/>
          <w:lang w:eastAsia="zh-CN"/>
        </w:rPr>
        <w:t>日内，甲方一次性向乙方付清剩余20%的尾款。</w:t>
      </w:r>
    </w:p>
    <w:p w14:paraId="42001352">
      <w:pPr>
        <w:keepNext w:val="0"/>
        <w:keepLines w:val="0"/>
        <w:pageBreakBefore w:val="0"/>
        <w:widowControl w:val="0"/>
        <w:kinsoku/>
        <w:wordWrap/>
        <w:overflowPunct/>
        <w:topLinePunct w:val="0"/>
        <w:autoSpaceDE w:val="0"/>
        <w:autoSpaceDN/>
        <w:bidi w:val="0"/>
        <w:adjustRightInd/>
        <w:snapToGrid/>
        <w:spacing w:line="540" w:lineRule="exact"/>
        <w:ind w:firstLine="602" w:firstLineChars="200"/>
        <w:jc w:val="left"/>
        <w:textAlignment w:val="auto"/>
        <w:rPr>
          <w:rFonts w:hint="eastAsia" w:ascii="仿宋" w:hAnsi="仿宋" w:eastAsia="仿宋" w:cs="仿宋_GB2312"/>
          <w:b/>
          <w:bCs/>
          <w:color w:val="auto"/>
          <w:sz w:val="30"/>
          <w:szCs w:val="30"/>
          <w:highlight w:val="none"/>
        </w:rPr>
      </w:pPr>
      <w:r>
        <w:rPr>
          <w:rFonts w:hint="eastAsia" w:ascii="仿宋" w:hAnsi="仿宋" w:eastAsia="仿宋" w:cs="仿宋_GB2312"/>
          <w:b/>
          <w:bCs/>
          <w:color w:val="auto"/>
          <w:sz w:val="30"/>
          <w:szCs w:val="30"/>
          <w:highlight w:val="none"/>
        </w:rPr>
        <w:t>八、合同价款及调整：</w:t>
      </w:r>
    </w:p>
    <w:p w14:paraId="0F9CBF6B">
      <w:pPr>
        <w:keepNext w:val="0"/>
        <w:keepLines w:val="0"/>
        <w:pageBreakBefore w:val="0"/>
        <w:widowControl w:val="0"/>
        <w:kinsoku/>
        <w:wordWrap/>
        <w:overflowPunct/>
        <w:topLinePunct w:val="0"/>
        <w:autoSpaceDE w:val="0"/>
        <w:autoSpaceDN/>
        <w:bidi w:val="0"/>
        <w:adjustRightInd/>
        <w:snapToGrid/>
        <w:spacing w:line="540" w:lineRule="exact"/>
        <w:ind w:firstLine="600" w:firstLineChars="200"/>
        <w:jc w:val="left"/>
        <w:textAlignment w:val="auto"/>
        <w:rPr>
          <w:rFonts w:hint="eastAsia" w:ascii="仿宋" w:hAnsi="仿宋" w:eastAsia="仿宋" w:cs="仿宋_GB2312"/>
          <w:color w:val="auto"/>
          <w:sz w:val="30"/>
          <w:szCs w:val="30"/>
          <w:highlight w:val="none"/>
        </w:rPr>
      </w:pPr>
      <w:r>
        <w:rPr>
          <w:rFonts w:hint="eastAsia" w:ascii="仿宋" w:hAnsi="仿宋" w:eastAsia="仿宋" w:cs="仿宋_GB2312"/>
          <w:color w:val="auto"/>
          <w:sz w:val="30"/>
          <w:szCs w:val="30"/>
          <w:highlight w:val="none"/>
        </w:rPr>
        <w:t>8.1、各种原材料价格上涨或下跌等其他因素对价格进行调整。</w:t>
      </w:r>
    </w:p>
    <w:p w14:paraId="2E6E7B4D">
      <w:pPr>
        <w:keepNext w:val="0"/>
        <w:keepLines w:val="0"/>
        <w:pageBreakBefore w:val="0"/>
        <w:widowControl w:val="0"/>
        <w:kinsoku/>
        <w:wordWrap/>
        <w:overflowPunct/>
        <w:topLinePunct w:val="0"/>
        <w:autoSpaceDE w:val="0"/>
        <w:autoSpaceDN/>
        <w:bidi w:val="0"/>
        <w:adjustRightInd/>
        <w:snapToGrid/>
        <w:spacing w:line="540" w:lineRule="exact"/>
        <w:ind w:firstLine="600" w:firstLineChars="200"/>
        <w:jc w:val="left"/>
        <w:textAlignment w:val="auto"/>
        <w:rPr>
          <w:rFonts w:hint="eastAsia" w:ascii="仿宋" w:hAnsi="仿宋" w:eastAsia="仿宋" w:cs="仿宋_GB2312"/>
          <w:b w:val="0"/>
          <w:bCs w:val="0"/>
          <w:color w:val="auto"/>
          <w:sz w:val="30"/>
          <w:szCs w:val="30"/>
          <w:highlight w:val="none"/>
        </w:rPr>
      </w:pPr>
      <w:r>
        <w:rPr>
          <w:rFonts w:hint="eastAsia" w:ascii="仿宋" w:hAnsi="仿宋" w:eastAsia="仿宋" w:cs="仿宋_GB2312"/>
          <w:b w:val="0"/>
          <w:bCs w:val="0"/>
          <w:color w:val="auto"/>
          <w:sz w:val="30"/>
          <w:szCs w:val="30"/>
          <w:highlight w:val="none"/>
        </w:rPr>
        <w:t>九、甲方义务：</w:t>
      </w:r>
    </w:p>
    <w:p w14:paraId="796148FD">
      <w:pPr>
        <w:keepNext w:val="0"/>
        <w:keepLines w:val="0"/>
        <w:pageBreakBefore w:val="0"/>
        <w:widowControl w:val="0"/>
        <w:kinsoku/>
        <w:wordWrap/>
        <w:overflowPunct/>
        <w:topLinePunct w:val="0"/>
        <w:autoSpaceDE w:val="0"/>
        <w:autoSpaceDN/>
        <w:bidi w:val="0"/>
        <w:adjustRightInd/>
        <w:snapToGrid/>
        <w:spacing w:line="540" w:lineRule="exact"/>
        <w:ind w:firstLine="600" w:firstLineChars="200"/>
        <w:jc w:val="left"/>
        <w:textAlignment w:val="auto"/>
        <w:rPr>
          <w:rFonts w:hint="eastAsia" w:ascii="仿宋" w:hAnsi="仿宋" w:eastAsia="仿宋" w:cs="仿宋_GB2312"/>
          <w:color w:val="auto"/>
          <w:sz w:val="30"/>
          <w:szCs w:val="30"/>
          <w:highlight w:val="none"/>
        </w:rPr>
      </w:pPr>
      <w:r>
        <w:rPr>
          <w:rFonts w:hint="eastAsia" w:ascii="仿宋" w:hAnsi="仿宋" w:eastAsia="仿宋" w:cs="仿宋_GB2312"/>
          <w:color w:val="auto"/>
          <w:sz w:val="30"/>
          <w:szCs w:val="30"/>
          <w:highlight w:val="none"/>
        </w:rPr>
        <w:t>9.1、甲方指定</w:t>
      </w:r>
      <w:r>
        <w:rPr>
          <w:rFonts w:hint="eastAsia" w:ascii="仿宋" w:hAnsi="仿宋" w:eastAsia="仿宋" w:cs="仿宋_GB2312"/>
          <w:color w:val="auto"/>
          <w:sz w:val="30"/>
          <w:szCs w:val="30"/>
          <w:highlight w:val="none"/>
          <w:lang w:eastAsia="zh-CN"/>
        </w:rPr>
        <w:t>项目负责人为：</w:t>
      </w:r>
      <w:r>
        <w:rPr>
          <w:rFonts w:hint="eastAsia" w:ascii="仿宋" w:hAnsi="仿宋" w:eastAsia="仿宋" w:cs="仿宋_GB2312"/>
          <w:color w:val="auto"/>
          <w:sz w:val="30"/>
          <w:szCs w:val="30"/>
          <w:highlight w:val="none"/>
          <w:u w:val="single"/>
          <w:lang w:val="en-US" w:eastAsia="zh-CN"/>
        </w:rPr>
        <w:t xml:space="preserve">      </w:t>
      </w:r>
      <w:r>
        <w:rPr>
          <w:rFonts w:hint="eastAsia" w:ascii="仿宋" w:hAnsi="仿宋" w:eastAsia="仿宋" w:cs="仿宋_GB2312"/>
          <w:color w:val="auto"/>
          <w:sz w:val="30"/>
          <w:szCs w:val="30"/>
          <w:highlight w:val="none"/>
          <w:lang w:val="en-US" w:eastAsia="zh-CN"/>
        </w:rPr>
        <w:t>，</w:t>
      </w:r>
      <w:r>
        <w:rPr>
          <w:rFonts w:hint="eastAsia" w:ascii="仿宋" w:hAnsi="仿宋" w:eastAsia="仿宋" w:cs="仿宋_GB2312"/>
          <w:color w:val="auto"/>
          <w:sz w:val="30"/>
          <w:szCs w:val="30"/>
          <w:highlight w:val="none"/>
        </w:rPr>
        <w:t>联系电话</w:t>
      </w:r>
      <w:r>
        <w:rPr>
          <w:rFonts w:hint="eastAsia" w:ascii="仿宋" w:hAnsi="仿宋" w:eastAsia="仿宋" w:cs="仿宋_GB2312"/>
          <w:color w:val="auto"/>
          <w:sz w:val="30"/>
          <w:szCs w:val="30"/>
          <w:highlight w:val="none"/>
          <w:u w:val="none"/>
        </w:rPr>
        <w:t xml:space="preserve"> </w:t>
      </w:r>
      <w:r>
        <w:rPr>
          <w:rFonts w:hint="eastAsia" w:ascii="仿宋" w:hAnsi="仿宋" w:eastAsia="仿宋" w:cs="仿宋_GB2312"/>
          <w:color w:val="auto"/>
          <w:sz w:val="30"/>
          <w:szCs w:val="30"/>
          <w:highlight w:val="none"/>
          <w:u w:val="single"/>
          <w:lang w:val="en-US" w:eastAsia="zh-CN"/>
        </w:rPr>
        <w:t xml:space="preserve">     </w:t>
      </w:r>
      <w:r>
        <w:rPr>
          <w:rFonts w:hint="eastAsia" w:ascii="仿宋" w:hAnsi="仿宋" w:eastAsia="仿宋" w:cs="仿宋_GB2312"/>
          <w:color w:val="auto"/>
          <w:sz w:val="30"/>
          <w:szCs w:val="30"/>
          <w:highlight w:val="none"/>
        </w:rPr>
        <w:t>对账负责人为</w:t>
      </w:r>
      <w:r>
        <w:rPr>
          <w:rFonts w:hint="eastAsia" w:ascii="仿宋" w:hAnsi="仿宋" w:eastAsia="仿宋" w:cs="仿宋_GB2312"/>
          <w:color w:val="auto"/>
          <w:sz w:val="30"/>
          <w:szCs w:val="30"/>
          <w:highlight w:val="none"/>
          <w:u w:val="single"/>
        </w:rPr>
        <w:t>：</w:t>
      </w:r>
      <w:r>
        <w:rPr>
          <w:rFonts w:hint="eastAsia" w:ascii="仿宋" w:hAnsi="仿宋" w:eastAsia="仿宋" w:cs="仿宋_GB2312"/>
          <w:color w:val="auto"/>
          <w:sz w:val="30"/>
          <w:szCs w:val="30"/>
          <w:highlight w:val="none"/>
          <w:u w:val="single"/>
          <w:lang w:val="en-US" w:eastAsia="zh-CN"/>
        </w:rPr>
        <w:t xml:space="preserve">   </w:t>
      </w:r>
      <w:r>
        <w:rPr>
          <w:rFonts w:hint="eastAsia" w:ascii="仿宋" w:hAnsi="仿宋" w:eastAsia="仿宋" w:cs="仿宋_GB2312"/>
          <w:color w:val="auto"/>
          <w:sz w:val="30"/>
          <w:szCs w:val="30"/>
          <w:highlight w:val="none"/>
        </w:rPr>
        <w:t>，联系电话</w:t>
      </w:r>
      <w:r>
        <w:rPr>
          <w:rFonts w:hint="eastAsia" w:ascii="仿宋" w:hAnsi="仿宋" w:eastAsia="仿宋" w:cs="仿宋_GB2312"/>
          <w:color w:val="auto"/>
          <w:sz w:val="30"/>
          <w:szCs w:val="30"/>
          <w:highlight w:val="none"/>
          <w:u w:val="none"/>
        </w:rPr>
        <w:t xml:space="preserve"> </w:t>
      </w:r>
      <w:r>
        <w:rPr>
          <w:rFonts w:hint="eastAsia" w:ascii="仿宋" w:hAnsi="仿宋" w:eastAsia="仿宋" w:cs="仿宋_GB2312"/>
          <w:color w:val="auto"/>
          <w:sz w:val="30"/>
          <w:szCs w:val="30"/>
          <w:highlight w:val="none"/>
          <w:u w:val="none"/>
          <w:lang w:eastAsia="zh-CN"/>
        </w:rPr>
        <w:t>：</w:t>
      </w:r>
      <w:r>
        <w:rPr>
          <w:rFonts w:hint="eastAsia" w:ascii="仿宋" w:hAnsi="仿宋" w:eastAsia="仿宋" w:cs="仿宋_GB2312"/>
          <w:color w:val="auto"/>
          <w:sz w:val="30"/>
          <w:szCs w:val="30"/>
          <w:highlight w:val="none"/>
          <w:u w:val="single"/>
          <w:lang w:val="en-US" w:eastAsia="zh-CN"/>
        </w:rPr>
        <w:t xml:space="preserve">    </w:t>
      </w:r>
      <w:r>
        <w:rPr>
          <w:rFonts w:hint="eastAsia" w:ascii="仿宋" w:hAnsi="仿宋" w:eastAsia="仿宋" w:cs="仿宋_GB2312"/>
          <w:color w:val="auto"/>
          <w:sz w:val="30"/>
          <w:szCs w:val="30"/>
          <w:highlight w:val="none"/>
        </w:rPr>
        <w:t>，甲方</w:t>
      </w:r>
      <w:r>
        <w:rPr>
          <w:rFonts w:hint="eastAsia" w:ascii="仿宋" w:hAnsi="仿宋" w:eastAsia="仿宋" w:cs="仿宋_GB2312"/>
          <w:color w:val="auto"/>
          <w:sz w:val="30"/>
          <w:szCs w:val="30"/>
          <w:highlight w:val="none"/>
          <w:lang w:eastAsia="zh-CN"/>
        </w:rPr>
        <w:t>项目负责人或</w:t>
      </w:r>
      <w:r>
        <w:rPr>
          <w:rFonts w:hint="eastAsia" w:ascii="仿宋" w:hAnsi="仿宋" w:eastAsia="仿宋" w:cs="仿宋_GB2312"/>
          <w:color w:val="auto"/>
          <w:sz w:val="30"/>
          <w:szCs w:val="30"/>
          <w:highlight w:val="none"/>
        </w:rPr>
        <w:t>对账负责人在本项目的供应计划表、计量小票、结算、对帐单等结算依据和凭证上签字均作为甲方向乙方支付货款的依据，甲方更换以上人员须书面通知乙方</w:t>
      </w:r>
      <w:r>
        <w:rPr>
          <w:rFonts w:hint="eastAsia" w:ascii="仿宋" w:hAnsi="仿宋" w:eastAsia="仿宋" w:cs="仿宋_GB2312"/>
          <w:color w:val="auto"/>
          <w:sz w:val="30"/>
          <w:szCs w:val="30"/>
          <w:highlight w:val="none"/>
          <w:lang w:eastAsia="zh-CN"/>
        </w:rPr>
        <w:t>，否则</w:t>
      </w:r>
      <w:r>
        <w:rPr>
          <w:rFonts w:hint="eastAsia" w:ascii="仿宋" w:hAnsi="仿宋" w:eastAsia="仿宋" w:cs="仿宋_GB2312"/>
          <w:color w:val="auto"/>
          <w:sz w:val="30"/>
          <w:szCs w:val="30"/>
          <w:highlight w:val="none"/>
          <w:lang w:val="en-US" w:eastAsia="zh-CN"/>
        </w:rPr>
        <w:t>以上负责人员</w:t>
      </w:r>
      <w:r>
        <w:rPr>
          <w:rFonts w:hint="eastAsia" w:ascii="仿宋" w:hAnsi="仿宋" w:eastAsia="仿宋" w:cs="仿宋_GB2312"/>
          <w:color w:val="auto"/>
          <w:sz w:val="30"/>
          <w:szCs w:val="30"/>
          <w:highlight w:val="none"/>
          <w:lang w:eastAsia="zh-CN"/>
        </w:rPr>
        <w:t>签字视为甲方认可</w:t>
      </w:r>
      <w:r>
        <w:rPr>
          <w:rFonts w:hint="eastAsia" w:ascii="仿宋" w:hAnsi="仿宋" w:eastAsia="仿宋" w:cs="仿宋_GB2312"/>
          <w:color w:val="auto"/>
          <w:sz w:val="30"/>
          <w:szCs w:val="30"/>
          <w:highlight w:val="none"/>
        </w:rPr>
        <w:t>。</w:t>
      </w:r>
    </w:p>
    <w:p w14:paraId="0FA4A21B">
      <w:pPr>
        <w:keepNext w:val="0"/>
        <w:keepLines w:val="0"/>
        <w:pageBreakBefore w:val="0"/>
        <w:widowControl w:val="0"/>
        <w:kinsoku/>
        <w:wordWrap/>
        <w:overflowPunct/>
        <w:topLinePunct w:val="0"/>
        <w:autoSpaceDE w:val="0"/>
        <w:autoSpaceDN/>
        <w:bidi w:val="0"/>
        <w:adjustRightInd/>
        <w:snapToGrid/>
        <w:spacing w:line="540" w:lineRule="exact"/>
        <w:ind w:firstLine="600" w:firstLineChars="200"/>
        <w:jc w:val="left"/>
        <w:textAlignment w:val="auto"/>
        <w:rPr>
          <w:rFonts w:hint="eastAsia" w:ascii="仿宋" w:hAnsi="仿宋" w:eastAsia="仿宋" w:cs="仿宋_GB2312"/>
          <w:color w:val="auto"/>
          <w:sz w:val="30"/>
          <w:szCs w:val="30"/>
          <w:highlight w:val="none"/>
        </w:rPr>
      </w:pPr>
      <w:r>
        <w:rPr>
          <w:rFonts w:hint="eastAsia" w:ascii="仿宋" w:hAnsi="仿宋" w:eastAsia="仿宋" w:cs="仿宋_GB2312"/>
          <w:color w:val="auto"/>
          <w:sz w:val="30"/>
          <w:szCs w:val="30"/>
          <w:highlight w:val="none"/>
        </w:rPr>
        <w:t>9.</w:t>
      </w:r>
      <w:r>
        <w:rPr>
          <w:rFonts w:hint="eastAsia" w:ascii="仿宋" w:hAnsi="仿宋" w:eastAsia="仿宋" w:cs="仿宋_GB2312"/>
          <w:color w:val="auto"/>
          <w:sz w:val="30"/>
          <w:szCs w:val="30"/>
          <w:highlight w:val="none"/>
          <w:lang w:val="en-US" w:eastAsia="zh-CN"/>
        </w:rPr>
        <w:t>2</w:t>
      </w:r>
      <w:r>
        <w:rPr>
          <w:rFonts w:hint="eastAsia" w:ascii="仿宋" w:hAnsi="仿宋" w:eastAsia="仿宋" w:cs="仿宋_GB2312"/>
          <w:color w:val="auto"/>
          <w:sz w:val="30"/>
          <w:szCs w:val="30"/>
          <w:highlight w:val="none"/>
        </w:rPr>
        <w:t>、甲方必须具备保证预拌混凝土供应的基本条件：施工现场道路平整、通畅；提供保证混凝土施工的电力电源、照明、起吊设备、水源（100毫米管径和接口）临时清洁车辆的人员和设施。</w:t>
      </w:r>
    </w:p>
    <w:p w14:paraId="6FDA8C0E">
      <w:pPr>
        <w:keepNext w:val="0"/>
        <w:keepLines w:val="0"/>
        <w:pageBreakBefore w:val="0"/>
        <w:widowControl w:val="0"/>
        <w:kinsoku/>
        <w:wordWrap/>
        <w:overflowPunct/>
        <w:topLinePunct w:val="0"/>
        <w:autoSpaceDE w:val="0"/>
        <w:autoSpaceDN/>
        <w:bidi w:val="0"/>
        <w:adjustRightInd/>
        <w:snapToGrid/>
        <w:spacing w:line="540" w:lineRule="exact"/>
        <w:ind w:firstLine="600" w:firstLineChars="200"/>
        <w:jc w:val="left"/>
        <w:textAlignment w:val="auto"/>
        <w:rPr>
          <w:rFonts w:hint="eastAsia" w:ascii="仿宋" w:hAnsi="仿宋" w:eastAsia="仿宋" w:cs="仿宋_GB2312"/>
          <w:color w:val="auto"/>
          <w:sz w:val="30"/>
          <w:szCs w:val="30"/>
          <w:highlight w:val="none"/>
        </w:rPr>
      </w:pPr>
      <w:r>
        <w:rPr>
          <w:rFonts w:hint="eastAsia" w:ascii="仿宋" w:hAnsi="仿宋" w:eastAsia="仿宋" w:cs="仿宋_GB2312"/>
          <w:color w:val="auto"/>
          <w:sz w:val="30"/>
          <w:szCs w:val="30"/>
          <w:highlight w:val="none"/>
        </w:rPr>
        <w:t>9.</w:t>
      </w:r>
      <w:r>
        <w:rPr>
          <w:rFonts w:hint="eastAsia" w:ascii="仿宋" w:hAnsi="仿宋" w:eastAsia="仿宋" w:cs="仿宋_GB2312"/>
          <w:color w:val="auto"/>
          <w:sz w:val="30"/>
          <w:szCs w:val="30"/>
          <w:highlight w:val="none"/>
          <w:lang w:val="en-US" w:eastAsia="zh-CN"/>
        </w:rPr>
        <w:t>3</w:t>
      </w:r>
      <w:r>
        <w:rPr>
          <w:rFonts w:hint="eastAsia" w:ascii="仿宋" w:hAnsi="仿宋" w:eastAsia="仿宋" w:cs="仿宋_GB2312"/>
          <w:color w:val="auto"/>
          <w:sz w:val="30"/>
          <w:szCs w:val="30"/>
          <w:highlight w:val="none"/>
        </w:rPr>
        <w:t>、甲方应</w:t>
      </w:r>
      <w:r>
        <w:rPr>
          <w:rFonts w:hint="eastAsia" w:ascii="仿宋" w:hAnsi="仿宋" w:eastAsia="仿宋" w:cs="仿宋_GB2312"/>
          <w:color w:val="auto"/>
          <w:sz w:val="30"/>
          <w:szCs w:val="30"/>
          <w:highlight w:val="none"/>
          <w:lang w:eastAsia="zh-CN"/>
        </w:rPr>
        <w:t>派</w:t>
      </w:r>
      <w:r>
        <w:rPr>
          <w:rFonts w:hint="eastAsia" w:ascii="仿宋" w:hAnsi="仿宋" w:eastAsia="仿宋" w:cs="仿宋_GB2312"/>
          <w:color w:val="auto"/>
          <w:sz w:val="30"/>
          <w:szCs w:val="30"/>
          <w:highlight w:val="none"/>
        </w:rPr>
        <w:t>人对运输车辆进出冲洗至每批混凝土浇筑结束，负责施工现场安全，协调周边城管、交通、扰民及其他相关事宜。</w:t>
      </w:r>
    </w:p>
    <w:p w14:paraId="595938BD">
      <w:pPr>
        <w:keepNext w:val="0"/>
        <w:keepLines w:val="0"/>
        <w:pageBreakBefore w:val="0"/>
        <w:widowControl w:val="0"/>
        <w:kinsoku/>
        <w:wordWrap/>
        <w:overflowPunct/>
        <w:topLinePunct w:val="0"/>
        <w:autoSpaceDE w:val="0"/>
        <w:autoSpaceDN/>
        <w:bidi w:val="0"/>
        <w:adjustRightInd/>
        <w:snapToGrid/>
        <w:spacing w:line="540" w:lineRule="exact"/>
        <w:ind w:firstLine="600" w:firstLineChars="200"/>
        <w:jc w:val="left"/>
        <w:textAlignment w:val="auto"/>
        <w:rPr>
          <w:rFonts w:hint="eastAsia" w:ascii="仿宋" w:hAnsi="仿宋" w:eastAsia="仿宋" w:cs="仿宋_GB2312"/>
          <w:color w:val="auto"/>
          <w:sz w:val="30"/>
          <w:szCs w:val="30"/>
          <w:highlight w:val="none"/>
        </w:rPr>
      </w:pPr>
      <w:r>
        <w:rPr>
          <w:rFonts w:hint="eastAsia" w:ascii="仿宋" w:hAnsi="仿宋" w:eastAsia="仿宋" w:cs="仿宋_GB2312"/>
          <w:color w:val="auto"/>
          <w:sz w:val="30"/>
          <w:szCs w:val="30"/>
          <w:highlight w:val="none"/>
        </w:rPr>
        <w:t>9.</w:t>
      </w:r>
      <w:r>
        <w:rPr>
          <w:rFonts w:hint="eastAsia" w:ascii="仿宋" w:hAnsi="仿宋" w:eastAsia="仿宋" w:cs="仿宋_GB2312"/>
          <w:color w:val="auto"/>
          <w:sz w:val="30"/>
          <w:szCs w:val="30"/>
          <w:highlight w:val="none"/>
          <w:lang w:val="en-US" w:eastAsia="zh-CN"/>
        </w:rPr>
        <w:t>4</w:t>
      </w:r>
      <w:r>
        <w:rPr>
          <w:rFonts w:hint="eastAsia" w:ascii="仿宋" w:hAnsi="仿宋" w:eastAsia="仿宋" w:cs="仿宋_GB2312"/>
          <w:color w:val="auto"/>
          <w:sz w:val="30"/>
          <w:szCs w:val="30"/>
          <w:highlight w:val="none"/>
        </w:rPr>
        <w:t>、预拌混凝土运到施工现场后，甲方擅自掺入外加剂、水等造成的预拌混凝土质量问题由甲方承担所有损失和责任。</w:t>
      </w:r>
    </w:p>
    <w:p w14:paraId="74332F38">
      <w:pPr>
        <w:keepNext w:val="0"/>
        <w:keepLines w:val="0"/>
        <w:pageBreakBefore w:val="0"/>
        <w:widowControl w:val="0"/>
        <w:kinsoku/>
        <w:wordWrap/>
        <w:overflowPunct/>
        <w:topLinePunct w:val="0"/>
        <w:autoSpaceDE w:val="0"/>
        <w:autoSpaceDN/>
        <w:bidi w:val="0"/>
        <w:adjustRightInd/>
        <w:snapToGrid/>
        <w:spacing w:line="540" w:lineRule="exact"/>
        <w:ind w:firstLine="600" w:firstLineChars="200"/>
        <w:jc w:val="left"/>
        <w:textAlignment w:val="auto"/>
        <w:rPr>
          <w:rFonts w:hint="eastAsia" w:ascii="仿宋" w:hAnsi="仿宋" w:eastAsia="仿宋" w:cs="仿宋_GB2312"/>
          <w:color w:val="auto"/>
          <w:sz w:val="30"/>
          <w:szCs w:val="30"/>
          <w:highlight w:val="none"/>
        </w:rPr>
      </w:pPr>
      <w:r>
        <w:rPr>
          <w:rFonts w:hint="eastAsia" w:ascii="仿宋" w:hAnsi="仿宋" w:eastAsia="仿宋" w:cs="仿宋_GB2312"/>
          <w:color w:val="auto"/>
          <w:sz w:val="30"/>
          <w:szCs w:val="30"/>
          <w:highlight w:val="none"/>
        </w:rPr>
        <w:t>9.</w:t>
      </w:r>
      <w:r>
        <w:rPr>
          <w:rFonts w:hint="eastAsia" w:ascii="仿宋" w:hAnsi="仿宋" w:eastAsia="仿宋" w:cs="仿宋_GB2312"/>
          <w:color w:val="auto"/>
          <w:sz w:val="30"/>
          <w:szCs w:val="30"/>
          <w:highlight w:val="none"/>
          <w:lang w:val="en-US" w:eastAsia="zh-CN"/>
        </w:rPr>
        <w:t>5</w:t>
      </w:r>
      <w:r>
        <w:rPr>
          <w:rFonts w:hint="eastAsia" w:ascii="仿宋" w:hAnsi="仿宋" w:eastAsia="仿宋" w:cs="仿宋_GB2312"/>
          <w:color w:val="auto"/>
          <w:sz w:val="30"/>
          <w:szCs w:val="30"/>
          <w:highlight w:val="none"/>
        </w:rPr>
        <w:t>、乙方按甲方的预拌混凝土供应计划表要求，运送预拌混凝土到位后，甲方应及时组织浇捣，</w:t>
      </w:r>
      <w:r>
        <w:rPr>
          <w:rFonts w:hint="eastAsia" w:ascii="仿宋" w:hAnsi="仿宋" w:eastAsia="仿宋" w:cs="仿宋_GB2312"/>
          <w:color w:val="auto"/>
          <w:sz w:val="30"/>
          <w:szCs w:val="30"/>
          <w:highlight w:val="none"/>
          <w:lang w:val="en-US" w:eastAsia="zh-CN"/>
        </w:rPr>
        <w:t>因甲方原因</w:t>
      </w:r>
      <w:r>
        <w:rPr>
          <w:rFonts w:hint="eastAsia" w:ascii="仿宋" w:hAnsi="仿宋" w:eastAsia="仿宋" w:cs="仿宋_GB2312"/>
          <w:color w:val="auto"/>
          <w:sz w:val="30"/>
          <w:szCs w:val="30"/>
          <w:highlight w:val="none"/>
        </w:rPr>
        <w:t>预拌混凝土运到施工现场停留时间超过2小时以上而造成预拌混凝土不能使用的甲方应按票签单，损失由甲方承担。</w:t>
      </w:r>
    </w:p>
    <w:p w14:paraId="14FDE3F5">
      <w:pPr>
        <w:keepNext w:val="0"/>
        <w:keepLines w:val="0"/>
        <w:pageBreakBefore w:val="0"/>
        <w:widowControl w:val="0"/>
        <w:kinsoku/>
        <w:wordWrap/>
        <w:overflowPunct/>
        <w:topLinePunct w:val="0"/>
        <w:autoSpaceDE w:val="0"/>
        <w:autoSpaceDN/>
        <w:bidi w:val="0"/>
        <w:adjustRightInd/>
        <w:snapToGrid/>
        <w:spacing w:line="540" w:lineRule="exact"/>
        <w:ind w:firstLine="600" w:firstLineChars="200"/>
        <w:jc w:val="left"/>
        <w:textAlignment w:val="auto"/>
        <w:rPr>
          <w:rFonts w:hint="eastAsia" w:ascii="仿宋" w:hAnsi="仿宋" w:eastAsia="仿宋" w:cs="仿宋_GB2312"/>
          <w:color w:val="auto"/>
          <w:sz w:val="30"/>
          <w:szCs w:val="30"/>
          <w:highlight w:val="none"/>
        </w:rPr>
      </w:pPr>
      <w:r>
        <w:rPr>
          <w:rFonts w:hint="eastAsia" w:ascii="仿宋" w:hAnsi="仿宋" w:eastAsia="仿宋" w:cs="仿宋_GB2312"/>
          <w:color w:val="auto"/>
          <w:sz w:val="30"/>
          <w:szCs w:val="30"/>
          <w:highlight w:val="none"/>
        </w:rPr>
        <w:t>9.</w:t>
      </w:r>
      <w:r>
        <w:rPr>
          <w:rFonts w:hint="eastAsia" w:ascii="仿宋" w:hAnsi="仿宋" w:eastAsia="仿宋" w:cs="仿宋_GB2312"/>
          <w:color w:val="auto"/>
          <w:sz w:val="30"/>
          <w:szCs w:val="30"/>
          <w:highlight w:val="none"/>
          <w:lang w:val="en-US" w:eastAsia="zh-CN"/>
        </w:rPr>
        <w:t>6</w:t>
      </w:r>
      <w:r>
        <w:rPr>
          <w:rFonts w:hint="eastAsia" w:ascii="仿宋" w:hAnsi="仿宋" w:eastAsia="仿宋" w:cs="仿宋_GB2312"/>
          <w:color w:val="auto"/>
          <w:sz w:val="30"/>
          <w:szCs w:val="30"/>
          <w:highlight w:val="none"/>
        </w:rPr>
        <w:t>、预拌混凝土属于半成品商品，其质量靠施工和后期养护来保证；浇捣后的预拌混凝土，甲方应按照国家《混凝土结构工程施工质量验收规范》（GB50204—2015）标准加强养护。如施工或者养护不当，造成质量问题，由甲方负责。甲方在混凝土施工及管理过程中，应严格执行国家现行规范和技术标准。</w:t>
      </w:r>
    </w:p>
    <w:p w14:paraId="1B07DA52">
      <w:pPr>
        <w:keepNext w:val="0"/>
        <w:keepLines w:val="0"/>
        <w:pageBreakBefore w:val="0"/>
        <w:widowControl w:val="0"/>
        <w:kinsoku/>
        <w:wordWrap/>
        <w:overflowPunct/>
        <w:topLinePunct w:val="0"/>
        <w:autoSpaceDE w:val="0"/>
        <w:autoSpaceDN/>
        <w:bidi w:val="0"/>
        <w:adjustRightInd/>
        <w:snapToGrid/>
        <w:spacing w:line="540" w:lineRule="exact"/>
        <w:ind w:firstLine="600" w:firstLineChars="200"/>
        <w:jc w:val="left"/>
        <w:textAlignment w:val="auto"/>
        <w:rPr>
          <w:rFonts w:hint="eastAsia" w:ascii="仿宋" w:hAnsi="仿宋" w:eastAsia="仿宋" w:cs="仿宋_GB2312"/>
          <w:color w:val="auto"/>
          <w:sz w:val="30"/>
          <w:szCs w:val="30"/>
          <w:highlight w:val="none"/>
        </w:rPr>
      </w:pPr>
      <w:r>
        <w:rPr>
          <w:rFonts w:hint="eastAsia" w:ascii="仿宋" w:hAnsi="仿宋" w:eastAsia="仿宋" w:cs="仿宋_GB2312"/>
          <w:color w:val="auto"/>
          <w:sz w:val="30"/>
          <w:szCs w:val="30"/>
          <w:highlight w:val="none"/>
        </w:rPr>
        <w:t>9.</w:t>
      </w:r>
      <w:r>
        <w:rPr>
          <w:rFonts w:hint="eastAsia" w:ascii="仿宋" w:hAnsi="仿宋" w:eastAsia="仿宋" w:cs="仿宋_GB2312"/>
          <w:color w:val="auto"/>
          <w:sz w:val="30"/>
          <w:szCs w:val="30"/>
          <w:highlight w:val="none"/>
          <w:lang w:val="en-US" w:eastAsia="zh-CN"/>
        </w:rPr>
        <w:t>7</w:t>
      </w:r>
      <w:r>
        <w:rPr>
          <w:rFonts w:hint="eastAsia" w:ascii="仿宋" w:hAnsi="仿宋" w:eastAsia="仿宋" w:cs="仿宋_GB2312"/>
          <w:color w:val="auto"/>
          <w:sz w:val="30"/>
          <w:szCs w:val="30"/>
          <w:highlight w:val="none"/>
        </w:rPr>
        <w:t>、交货验收及现场的混凝土取样工作由甲方负责，并执行见证取样送检制度。试件必须送有资质的第三方检测机构检测，检验费由甲方负责承担，并作为工程验收的依据之一</w:t>
      </w:r>
      <w:r>
        <w:rPr>
          <w:rFonts w:hint="eastAsia" w:ascii="仿宋" w:hAnsi="仿宋" w:eastAsia="仿宋" w:cs="仿宋_GB2312"/>
          <w:color w:val="auto"/>
          <w:sz w:val="30"/>
          <w:szCs w:val="30"/>
          <w:highlight w:val="none"/>
          <w:lang w:eastAsia="zh-CN"/>
        </w:rPr>
        <w:t>，</w:t>
      </w:r>
      <w:r>
        <w:rPr>
          <w:rFonts w:hint="eastAsia" w:ascii="仿宋" w:hAnsi="仿宋" w:eastAsia="仿宋" w:cs="仿宋_GB2312"/>
          <w:color w:val="auto"/>
          <w:sz w:val="30"/>
          <w:szCs w:val="30"/>
          <w:highlight w:val="none"/>
          <w:lang w:val="en-US" w:eastAsia="zh-CN"/>
        </w:rPr>
        <w:t>如取样质量有问题，由乙方承担检验费</w:t>
      </w:r>
      <w:r>
        <w:rPr>
          <w:rFonts w:hint="eastAsia" w:ascii="仿宋" w:hAnsi="仿宋" w:eastAsia="仿宋" w:cs="仿宋_GB2312"/>
          <w:color w:val="auto"/>
          <w:sz w:val="30"/>
          <w:szCs w:val="30"/>
          <w:highlight w:val="none"/>
        </w:rPr>
        <w:t>。</w:t>
      </w:r>
    </w:p>
    <w:p w14:paraId="6D7EDE5D">
      <w:pPr>
        <w:keepNext w:val="0"/>
        <w:keepLines w:val="0"/>
        <w:pageBreakBefore w:val="0"/>
        <w:widowControl w:val="0"/>
        <w:kinsoku/>
        <w:wordWrap/>
        <w:overflowPunct/>
        <w:topLinePunct w:val="0"/>
        <w:autoSpaceDE w:val="0"/>
        <w:autoSpaceDN/>
        <w:bidi w:val="0"/>
        <w:adjustRightInd/>
        <w:snapToGrid/>
        <w:spacing w:line="540" w:lineRule="exact"/>
        <w:ind w:firstLine="602" w:firstLineChars="200"/>
        <w:jc w:val="left"/>
        <w:textAlignment w:val="auto"/>
        <w:rPr>
          <w:rFonts w:hint="eastAsia" w:ascii="仿宋" w:hAnsi="仿宋" w:eastAsia="仿宋" w:cs="仿宋_GB2312"/>
          <w:b/>
          <w:bCs/>
          <w:color w:val="auto"/>
          <w:sz w:val="30"/>
          <w:szCs w:val="30"/>
          <w:highlight w:val="none"/>
        </w:rPr>
      </w:pPr>
      <w:r>
        <w:rPr>
          <w:rFonts w:hint="eastAsia" w:ascii="仿宋" w:hAnsi="仿宋" w:eastAsia="仿宋" w:cs="仿宋_GB2312"/>
          <w:b/>
          <w:bCs/>
          <w:color w:val="auto"/>
          <w:sz w:val="30"/>
          <w:szCs w:val="30"/>
          <w:highlight w:val="none"/>
        </w:rPr>
        <w:t>十、乙方义务：</w:t>
      </w:r>
    </w:p>
    <w:p w14:paraId="401414B0">
      <w:pPr>
        <w:keepNext w:val="0"/>
        <w:keepLines w:val="0"/>
        <w:pageBreakBefore w:val="0"/>
        <w:widowControl w:val="0"/>
        <w:kinsoku/>
        <w:wordWrap/>
        <w:overflowPunct/>
        <w:topLinePunct w:val="0"/>
        <w:autoSpaceDE w:val="0"/>
        <w:autoSpaceDN/>
        <w:bidi w:val="0"/>
        <w:adjustRightInd/>
        <w:snapToGrid/>
        <w:spacing w:line="540" w:lineRule="exact"/>
        <w:ind w:firstLine="600" w:firstLineChars="200"/>
        <w:jc w:val="left"/>
        <w:textAlignment w:val="auto"/>
        <w:rPr>
          <w:rFonts w:hint="eastAsia" w:ascii="仿宋" w:hAnsi="仿宋" w:eastAsia="仿宋" w:cs="仿宋_GB2312"/>
          <w:color w:val="auto"/>
          <w:sz w:val="30"/>
          <w:szCs w:val="30"/>
          <w:highlight w:val="none"/>
        </w:rPr>
      </w:pPr>
      <w:r>
        <w:rPr>
          <w:rFonts w:hint="eastAsia" w:ascii="仿宋" w:hAnsi="仿宋" w:eastAsia="仿宋" w:cs="仿宋_GB2312"/>
          <w:color w:val="auto"/>
          <w:sz w:val="30"/>
          <w:szCs w:val="30"/>
          <w:highlight w:val="none"/>
        </w:rPr>
        <w:t>10.1、乙方在签订合同并收到甲方的混凝土用量计划后，</w:t>
      </w:r>
      <w:r>
        <w:rPr>
          <w:rFonts w:hint="eastAsia" w:ascii="仿宋" w:hAnsi="仿宋" w:eastAsia="仿宋" w:cs="仿宋_GB2312"/>
          <w:color w:val="auto"/>
          <w:sz w:val="30"/>
          <w:szCs w:val="30"/>
          <w:highlight w:val="none"/>
          <w:lang w:val="en-US" w:eastAsia="zh-CN"/>
        </w:rPr>
        <w:t>按时保质保量的供应</w:t>
      </w:r>
      <w:r>
        <w:rPr>
          <w:rFonts w:hint="eastAsia" w:ascii="仿宋" w:hAnsi="仿宋" w:eastAsia="仿宋" w:cs="仿宋_GB2312"/>
          <w:color w:val="auto"/>
          <w:sz w:val="30"/>
          <w:szCs w:val="30"/>
          <w:highlight w:val="none"/>
        </w:rPr>
        <w:t>混凝土</w:t>
      </w:r>
      <w:r>
        <w:rPr>
          <w:rFonts w:hint="eastAsia" w:ascii="仿宋" w:hAnsi="仿宋" w:eastAsia="仿宋" w:cs="仿宋_GB2312"/>
          <w:color w:val="auto"/>
          <w:sz w:val="30"/>
          <w:szCs w:val="30"/>
          <w:highlight w:val="none"/>
          <w:lang w:val="en-US" w:eastAsia="zh-CN"/>
        </w:rPr>
        <w:t>并对生产的商品</w:t>
      </w:r>
      <w:r>
        <w:rPr>
          <w:rFonts w:hint="eastAsia" w:ascii="仿宋" w:hAnsi="仿宋" w:eastAsia="仿宋" w:cs="仿宋_GB2312"/>
          <w:color w:val="auto"/>
          <w:sz w:val="30"/>
          <w:szCs w:val="30"/>
          <w:highlight w:val="none"/>
        </w:rPr>
        <w:t>混凝土</w:t>
      </w:r>
      <w:r>
        <w:rPr>
          <w:rFonts w:hint="eastAsia" w:ascii="仿宋" w:hAnsi="仿宋" w:eastAsia="仿宋" w:cs="仿宋_GB2312"/>
          <w:color w:val="auto"/>
          <w:sz w:val="30"/>
          <w:szCs w:val="30"/>
          <w:highlight w:val="none"/>
          <w:lang w:val="en-US" w:eastAsia="zh-CN"/>
        </w:rPr>
        <w:t>质量负责</w:t>
      </w:r>
      <w:r>
        <w:rPr>
          <w:rFonts w:hint="eastAsia" w:ascii="仿宋" w:hAnsi="仿宋" w:eastAsia="仿宋" w:cs="仿宋_GB2312"/>
          <w:color w:val="auto"/>
          <w:sz w:val="30"/>
          <w:szCs w:val="30"/>
          <w:highlight w:val="none"/>
          <w:lang w:eastAsia="zh-CN"/>
        </w:rPr>
        <w:t>。</w:t>
      </w:r>
      <w:r>
        <w:rPr>
          <w:rFonts w:hint="eastAsia" w:ascii="仿宋" w:hAnsi="仿宋" w:eastAsia="仿宋" w:cs="仿宋_GB2312"/>
          <w:color w:val="auto"/>
          <w:sz w:val="30"/>
          <w:szCs w:val="30"/>
          <w:highlight w:val="none"/>
        </w:rPr>
        <w:t>乙方应按规范及合同的要求，负责预拌混凝土的配合比设计、试验。</w:t>
      </w:r>
    </w:p>
    <w:p w14:paraId="74182F3A">
      <w:pPr>
        <w:keepNext w:val="0"/>
        <w:keepLines w:val="0"/>
        <w:pageBreakBefore w:val="0"/>
        <w:widowControl w:val="0"/>
        <w:kinsoku/>
        <w:wordWrap/>
        <w:overflowPunct/>
        <w:topLinePunct w:val="0"/>
        <w:autoSpaceDE w:val="0"/>
        <w:autoSpaceDN/>
        <w:bidi w:val="0"/>
        <w:adjustRightInd/>
        <w:snapToGrid/>
        <w:spacing w:line="540" w:lineRule="exact"/>
        <w:ind w:firstLine="600" w:firstLineChars="200"/>
        <w:jc w:val="left"/>
        <w:textAlignment w:val="auto"/>
        <w:rPr>
          <w:rFonts w:hint="eastAsia" w:ascii="仿宋" w:hAnsi="仿宋" w:eastAsia="仿宋" w:cs="仿宋_GB2312"/>
          <w:color w:val="auto"/>
          <w:sz w:val="30"/>
          <w:szCs w:val="30"/>
          <w:highlight w:val="none"/>
        </w:rPr>
      </w:pPr>
      <w:r>
        <w:rPr>
          <w:rFonts w:hint="eastAsia" w:ascii="仿宋" w:hAnsi="仿宋" w:eastAsia="仿宋" w:cs="仿宋_GB2312"/>
          <w:color w:val="auto"/>
          <w:sz w:val="30"/>
          <w:szCs w:val="30"/>
          <w:highlight w:val="none"/>
        </w:rPr>
        <w:t>10.</w:t>
      </w:r>
      <w:r>
        <w:rPr>
          <w:rFonts w:hint="eastAsia" w:ascii="仿宋" w:hAnsi="仿宋" w:eastAsia="仿宋" w:cs="仿宋_GB2312"/>
          <w:color w:val="auto"/>
          <w:sz w:val="30"/>
          <w:szCs w:val="30"/>
          <w:highlight w:val="none"/>
          <w:lang w:val="en-US" w:eastAsia="zh-CN"/>
        </w:rPr>
        <w:t>2</w:t>
      </w:r>
      <w:r>
        <w:rPr>
          <w:rFonts w:hint="eastAsia" w:ascii="仿宋" w:hAnsi="仿宋" w:eastAsia="仿宋" w:cs="仿宋_GB2312"/>
          <w:color w:val="auto"/>
          <w:sz w:val="30"/>
          <w:szCs w:val="30"/>
          <w:highlight w:val="none"/>
        </w:rPr>
        <w:t>、乙方和甲方及甲方组织的监理单位人员进行开盘鉴定，并告知预拌混凝土使用说明和施工注意事项。</w:t>
      </w:r>
    </w:p>
    <w:p w14:paraId="5EDFCAB0">
      <w:pPr>
        <w:keepNext w:val="0"/>
        <w:keepLines w:val="0"/>
        <w:pageBreakBefore w:val="0"/>
        <w:widowControl w:val="0"/>
        <w:kinsoku/>
        <w:wordWrap/>
        <w:overflowPunct/>
        <w:topLinePunct w:val="0"/>
        <w:autoSpaceDE w:val="0"/>
        <w:autoSpaceDN/>
        <w:bidi w:val="0"/>
        <w:adjustRightInd/>
        <w:snapToGrid/>
        <w:spacing w:line="540" w:lineRule="exact"/>
        <w:ind w:firstLine="600" w:firstLineChars="200"/>
        <w:jc w:val="left"/>
        <w:textAlignment w:val="auto"/>
        <w:rPr>
          <w:rFonts w:hint="eastAsia" w:ascii="仿宋" w:hAnsi="仿宋" w:eastAsia="仿宋" w:cs="仿宋_GB2312"/>
          <w:color w:val="auto"/>
          <w:sz w:val="30"/>
          <w:szCs w:val="30"/>
          <w:highlight w:val="none"/>
        </w:rPr>
      </w:pPr>
      <w:r>
        <w:rPr>
          <w:rFonts w:hint="eastAsia" w:ascii="仿宋" w:hAnsi="仿宋" w:eastAsia="仿宋" w:cs="仿宋_GB2312"/>
          <w:color w:val="auto"/>
          <w:sz w:val="30"/>
          <w:szCs w:val="30"/>
          <w:highlight w:val="none"/>
        </w:rPr>
        <w:t>10.</w:t>
      </w:r>
      <w:r>
        <w:rPr>
          <w:rFonts w:hint="eastAsia" w:ascii="仿宋" w:hAnsi="仿宋" w:eastAsia="仿宋" w:cs="仿宋_GB2312"/>
          <w:color w:val="auto"/>
          <w:sz w:val="30"/>
          <w:szCs w:val="30"/>
          <w:highlight w:val="none"/>
          <w:lang w:val="en-US" w:eastAsia="zh-CN"/>
        </w:rPr>
        <w:t>3</w:t>
      </w:r>
      <w:r>
        <w:rPr>
          <w:rFonts w:hint="eastAsia" w:ascii="仿宋" w:hAnsi="仿宋" w:eastAsia="仿宋" w:cs="仿宋_GB2312"/>
          <w:color w:val="auto"/>
          <w:sz w:val="30"/>
          <w:szCs w:val="30"/>
          <w:highlight w:val="none"/>
        </w:rPr>
        <w:t>、甲方将预拌混凝土书面供应计划表送达乙方后，乙方应按甲方要求及时组织生产，并按时供应预拌混凝土保证工程连续浇捣的需要。如因不可抗力或特殊原因如（停水、停电、检修设备、交通管制、区域大面积材料紧缺、安全、环保检查、其他政府行为及突发情况等特殊原因和不可抗拒力等因素）不能及时供料除外，乙方必须在甲方浇筑混凝土前24小时内书面通知甲方，并告知不能按时供货的原因，及计划好大概供货时间。</w:t>
      </w:r>
    </w:p>
    <w:p w14:paraId="73EEC410">
      <w:pPr>
        <w:keepNext w:val="0"/>
        <w:keepLines w:val="0"/>
        <w:pageBreakBefore w:val="0"/>
        <w:widowControl w:val="0"/>
        <w:kinsoku/>
        <w:wordWrap/>
        <w:overflowPunct/>
        <w:topLinePunct w:val="0"/>
        <w:autoSpaceDE w:val="0"/>
        <w:autoSpaceDN/>
        <w:bidi w:val="0"/>
        <w:adjustRightInd/>
        <w:snapToGrid/>
        <w:spacing w:line="540" w:lineRule="exact"/>
        <w:ind w:firstLine="600" w:firstLineChars="200"/>
        <w:jc w:val="left"/>
        <w:textAlignment w:val="auto"/>
        <w:rPr>
          <w:rFonts w:hint="default" w:ascii="仿宋" w:hAnsi="仿宋" w:eastAsia="仿宋" w:cs="仿宋_GB2312"/>
          <w:color w:val="auto"/>
          <w:sz w:val="30"/>
          <w:szCs w:val="30"/>
          <w:highlight w:val="none"/>
          <w:lang w:val="en-US" w:eastAsia="zh-CN"/>
        </w:rPr>
      </w:pPr>
      <w:r>
        <w:rPr>
          <w:rFonts w:hint="eastAsia" w:ascii="仿宋" w:hAnsi="仿宋" w:eastAsia="仿宋" w:cs="仿宋_GB2312"/>
          <w:color w:val="auto"/>
          <w:sz w:val="30"/>
          <w:szCs w:val="30"/>
          <w:highlight w:val="none"/>
        </w:rPr>
        <w:t>10.</w:t>
      </w:r>
      <w:r>
        <w:rPr>
          <w:rFonts w:hint="eastAsia" w:ascii="仿宋" w:hAnsi="仿宋" w:eastAsia="仿宋" w:cs="仿宋_GB2312"/>
          <w:color w:val="auto"/>
          <w:sz w:val="30"/>
          <w:szCs w:val="30"/>
          <w:highlight w:val="none"/>
          <w:lang w:val="en-US" w:eastAsia="zh-CN"/>
        </w:rPr>
        <w:t>4</w:t>
      </w:r>
      <w:r>
        <w:rPr>
          <w:rFonts w:hint="eastAsia" w:ascii="仿宋" w:hAnsi="仿宋" w:eastAsia="仿宋" w:cs="仿宋_GB2312"/>
          <w:color w:val="auto"/>
          <w:sz w:val="30"/>
          <w:szCs w:val="30"/>
          <w:highlight w:val="none"/>
        </w:rPr>
        <w:t>、乙方进入本工程施工现场的人员，应戴好安全帽，遵守有关安全操作规程，服从甲方施工现场安全管理规定。</w:t>
      </w:r>
      <w:r>
        <w:rPr>
          <w:rFonts w:hint="eastAsia" w:ascii="仿宋" w:hAnsi="仿宋" w:eastAsia="仿宋" w:cs="仿宋_GB2312"/>
          <w:color w:val="auto"/>
          <w:sz w:val="30"/>
          <w:szCs w:val="30"/>
          <w:highlight w:val="none"/>
          <w:lang w:val="en-US" w:eastAsia="zh-CN"/>
        </w:rPr>
        <w:t>因乙方不服从管理或其他原因导致乙方工作人员安全问题由乙方自行承担。</w:t>
      </w:r>
    </w:p>
    <w:p w14:paraId="269B1188">
      <w:pPr>
        <w:pStyle w:val="3"/>
        <w:keepNext w:val="0"/>
        <w:keepLines w:val="0"/>
        <w:pageBreakBefore w:val="0"/>
        <w:widowControl w:val="0"/>
        <w:kinsoku/>
        <w:wordWrap/>
        <w:overflowPunct/>
        <w:topLinePunct w:val="0"/>
        <w:autoSpaceDE w:val="0"/>
        <w:autoSpaceDN/>
        <w:bidi w:val="0"/>
        <w:adjustRightInd/>
        <w:snapToGrid/>
        <w:spacing w:line="540" w:lineRule="exact"/>
        <w:ind w:firstLine="600" w:firstLineChars="200"/>
        <w:jc w:val="left"/>
        <w:textAlignment w:val="auto"/>
        <w:rPr>
          <w:rFonts w:hint="eastAsia" w:ascii="仿宋" w:hAnsi="仿宋" w:eastAsia="仿宋" w:cs="仿宋_GB2312"/>
          <w:color w:val="auto"/>
          <w:sz w:val="30"/>
          <w:szCs w:val="30"/>
          <w:highlight w:val="none"/>
        </w:rPr>
      </w:pPr>
      <w:r>
        <w:rPr>
          <w:rFonts w:hint="eastAsia" w:ascii="仿宋" w:hAnsi="仿宋" w:eastAsia="仿宋" w:cs="仿宋_GB2312"/>
          <w:color w:val="auto"/>
          <w:sz w:val="30"/>
          <w:szCs w:val="30"/>
          <w:highlight w:val="none"/>
        </w:rPr>
        <w:t>10.</w:t>
      </w:r>
      <w:r>
        <w:rPr>
          <w:rFonts w:hint="eastAsia" w:ascii="仿宋" w:hAnsi="仿宋" w:eastAsia="仿宋" w:cs="仿宋_GB2312"/>
          <w:color w:val="auto"/>
          <w:sz w:val="30"/>
          <w:szCs w:val="30"/>
          <w:highlight w:val="none"/>
          <w:lang w:val="en-US" w:eastAsia="zh-CN"/>
        </w:rPr>
        <w:t>5</w:t>
      </w:r>
      <w:r>
        <w:rPr>
          <w:rFonts w:hint="eastAsia" w:ascii="仿宋" w:hAnsi="仿宋" w:eastAsia="仿宋" w:cs="仿宋_GB2312"/>
          <w:color w:val="auto"/>
          <w:sz w:val="30"/>
          <w:szCs w:val="30"/>
          <w:highlight w:val="none"/>
        </w:rPr>
        <w:t>、 乙方统一调度电话为</w:t>
      </w:r>
      <w:r>
        <w:rPr>
          <w:rFonts w:hint="eastAsia" w:ascii="仿宋" w:hAnsi="仿宋" w:eastAsia="仿宋" w:cs="仿宋_GB2312"/>
          <w:color w:val="auto"/>
          <w:sz w:val="30"/>
          <w:szCs w:val="30"/>
          <w:highlight w:val="none"/>
          <w:u w:val="single"/>
          <w:lang w:val="en-US" w:eastAsia="zh-CN"/>
        </w:rPr>
        <w:t xml:space="preserve">      </w:t>
      </w:r>
      <w:r>
        <w:rPr>
          <w:rFonts w:hint="eastAsia" w:ascii="仿宋" w:hAnsi="仿宋" w:eastAsia="仿宋" w:cs="仿宋_GB2312"/>
          <w:color w:val="auto"/>
          <w:sz w:val="30"/>
          <w:szCs w:val="30"/>
          <w:highlight w:val="none"/>
        </w:rPr>
        <w:t>，甲方报计划人员须在当日5点以前与乙方调度联系上报次日用料计划便于安排车辆。</w:t>
      </w:r>
    </w:p>
    <w:p w14:paraId="79CC333C">
      <w:pPr>
        <w:pStyle w:val="3"/>
        <w:keepNext w:val="0"/>
        <w:keepLines w:val="0"/>
        <w:pageBreakBefore w:val="0"/>
        <w:widowControl w:val="0"/>
        <w:kinsoku/>
        <w:wordWrap/>
        <w:overflowPunct/>
        <w:topLinePunct w:val="0"/>
        <w:autoSpaceDE w:val="0"/>
        <w:autoSpaceDN/>
        <w:bidi w:val="0"/>
        <w:adjustRightInd/>
        <w:snapToGrid/>
        <w:spacing w:line="540" w:lineRule="exact"/>
        <w:ind w:firstLine="600" w:firstLineChars="200"/>
        <w:jc w:val="left"/>
        <w:textAlignment w:val="auto"/>
        <w:rPr>
          <w:rFonts w:hint="default" w:ascii="仿宋" w:hAnsi="仿宋" w:eastAsia="仿宋" w:cs="仿宋_GB2312"/>
          <w:color w:val="auto"/>
          <w:sz w:val="30"/>
          <w:szCs w:val="30"/>
          <w:highlight w:val="none"/>
          <w:lang w:val="en-US" w:eastAsia="zh-CN"/>
        </w:rPr>
      </w:pPr>
      <w:r>
        <w:rPr>
          <w:rFonts w:hint="eastAsia" w:ascii="仿宋" w:hAnsi="仿宋" w:eastAsia="仿宋" w:cs="仿宋_GB2312"/>
          <w:color w:val="auto"/>
          <w:sz w:val="30"/>
          <w:szCs w:val="30"/>
          <w:highlight w:val="none"/>
          <w:lang w:val="en-US" w:eastAsia="zh-CN"/>
        </w:rPr>
        <w:t>十一、其他</w:t>
      </w:r>
    </w:p>
    <w:p w14:paraId="5B7C6C74">
      <w:pPr>
        <w:keepNext w:val="0"/>
        <w:keepLines w:val="0"/>
        <w:pageBreakBefore w:val="0"/>
        <w:widowControl w:val="0"/>
        <w:kinsoku/>
        <w:wordWrap/>
        <w:overflowPunct/>
        <w:topLinePunct w:val="0"/>
        <w:autoSpaceDN/>
        <w:bidi w:val="0"/>
        <w:adjustRightInd/>
        <w:snapToGrid/>
        <w:spacing w:line="540"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11.1、乙方提供收款方信息有误或因其它原因未能支付相关货款所造成的损失、纠纷，由乙方自行承担。</w:t>
      </w:r>
    </w:p>
    <w:p w14:paraId="492904AF">
      <w:pPr>
        <w:keepNext w:val="0"/>
        <w:keepLines w:val="0"/>
        <w:pageBreakBefore w:val="0"/>
        <w:widowControl w:val="0"/>
        <w:kinsoku/>
        <w:wordWrap/>
        <w:overflowPunct/>
        <w:topLinePunct w:val="0"/>
        <w:autoSpaceDN/>
        <w:bidi w:val="0"/>
        <w:adjustRightInd/>
        <w:snapToGrid/>
        <w:spacing w:line="540" w:lineRule="exac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 xml:space="preserve">    11.2、甲方对委托付款金额有异议，可向收款人进行查询。</w:t>
      </w:r>
    </w:p>
    <w:p w14:paraId="6A8FD072">
      <w:pPr>
        <w:keepNext w:val="0"/>
        <w:keepLines w:val="0"/>
        <w:pageBreakBefore w:val="0"/>
        <w:widowControl w:val="0"/>
        <w:kinsoku/>
        <w:wordWrap/>
        <w:overflowPunct/>
        <w:topLinePunct w:val="0"/>
        <w:autoSpaceDN/>
        <w:bidi w:val="0"/>
        <w:adjustRightInd/>
        <w:snapToGrid/>
        <w:spacing w:line="540" w:lineRule="exact"/>
        <w:ind w:firstLine="6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11.3、以下事项发生变更时,乙方应及时以书面形式通知甲方：</w:t>
      </w:r>
    </w:p>
    <w:p w14:paraId="678FAA7C">
      <w:pPr>
        <w:keepNext w:val="0"/>
        <w:keepLines w:val="0"/>
        <w:pageBreakBefore w:val="0"/>
        <w:widowControl w:val="0"/>
        <w:kinsoku/>
        <w:wordWrap/>
        <w:overflowPunct/>
        <w:topLinePunct w:val="0"/>
        <w:autoSpaceDN/>
        <w:bidi w:val="0"/>
        <w:adjustRightInd/>
        <w:snapToGrid/>
        <w:spacing w:line="540" w:lineRule="exact"/>
        <w:ind w:firstLine="6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(1)收款人名称;</w:t>
      </w:r>
    </w:p>
    <w:p w14:paraId="2AB8C796">
      <w:pPr>
        <w:keepNext w:val="0"/>
        <w:keepLines w:val="0"/>
        <w:pageBreakBefore w:val="0"/>
        <w:widowControl w:val="0"/>
        <w:kinsoku/>
        <w:wordWrap/>
        <w:overflowPunct/>
        <w:topLinePunct w:val="0"/>
        <w:autoSpaceDN/>
        <w:bidi w:val="0"/>
        <w:adjustRightInd/>
        <w:snapToGrid/>
        <w:spacing w:line="540" w:lineRule="exact"/>
        <w:ind w:firstLine="6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(2)收款人开户银行及账号。</w:t>
      </w:r>
    </w:p>
    <w:p w14:paraId="01EF8CBB">
      <w:pPr>
        <w:keepNext w:val="0"/>
        <w:keepLines w:val="0"/>
        <w:pageBreakBefore w:val="0"/>
        <w:widowControl w:val="0"/>
        <w:kinsoku/>
        <w:wordWrap/>
        <w:overflowPunct/>
        <w:topLinePunct w:val="0"/>
        <w:autoSpaceDN/>
        <w:bidi w:val="0"/>
        <w:adjustRightInd/>
        <w:snapToGrid/>
        <w:spacing w:line="540" w:lineRule="exact"/>
        <w:ind w:firstLine="6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因乙方未能将变更情况及时通知甲方仍按原收款方户名、账号等付款引发争议的，甲方不承担任何责任。</w:t>
      </w:r>
    </w:p>
    <w:p w14:paraId="2A786747">
      <w:pPr>
        <w:keepNext w:val="0"/>
        <w:keepLines w:val="0"/>
        <w:pageBreakBefore w:val="0"/>
        <w:widowControl w:val="0"/>
        <w:kinsoku/>
        <w:wordWrap/>
        <w:overflowPunct/>
        <w:topLinePunct w:val="0"/>
        <w:autoSpaceDN/>
        <w:bidi w:val="0"/>
        <w:adjustRightInd/>
        <w:snapToGrid/>
        <w:spacing w:line="540" w:lineRule="exact"/>
        <w:textAlignment w:val="auto"/>
        <w:rPr>
          <w:rFonts w:hint="eastAsia" w:ascii="仿宋" w:hAnsi="仿宋" w:eastAsia="仿宋" w:cs="仿宋_GB2312"/>
          <w:color w:val="auto"/>
          <w:sz w:val="30"/>
          <w:szCs w:val="30"/>
          <w:highlight w:val="none"/>
          <w:lang w:val="en-US" w:eastAsia="zh-CN"/>
        </w:rPr>
      </w:pPr>
      <w:r>
        <w:rPr>
          <w:rFonts w:hint="eastAsia" w:ascii="仿宋" w:hAnsi="仿宋" w:eastAsia="仿宋" w:cs="仿宋"/>
          <w:color w:val="auto"/>
          <w:sz w:val="30"/>
          <w:szCs w:val="30"/>
          <w:highlight w:val="none"/>
          <w:lang w:val="en-US" w:eastAsia="zh-CN"/>
        </w:rPr>
        <w:t xml:space="preserve">    11.4、本协议未尽事宜经双方协商，可另拟协议补充条款，与本协议具有同等法律效力。</w:t>
      </w:r>
    </w:p>
    <w:p w14:paraId="6CFC8F87">
      <w:pPr>
        <w:keepNext w:val="0"/>
        <w:keepLines w:val="0"/>
        <w:pageBreakBefore w:val="0"/>
        <w:widowControl w:val="0"/>
        <w:kinsoku/>
        <w:wordWrap/>
        <w:overflowPunct/>
        <w:topLinePunct w:val="0"/>
        <w:autoSpaceDE w:val="0"/>
        <w:autoSpaceDN/>
        <w:bidi w:val="0"/>
        <w:adjustRightInd/>
        <w:snapToGrid/>
        <w:spacing w:line="540" w:lineRule="exact"/>
        <w:ind w:firstLine="602" w:firstLineChars="200"/>
        <w:jc w:val="left"/>
        <w:textAlignment w:val="auto"/>
        <w:rPr>
          <w:rFonts w:hint="eastAsia" w:ascii="仿宋" w:hAnsi="仿宋" w:eastAsia="仿宋" w:cs="仿宋_GB2312"/>
          <w:b/>
          <w:bCs/>
          <w:color w:val="auto"/>
          <w:sz w:val="30"/>
          <w:szCs w:val="30"/>
          <w:highlight w:val="none"/>
        </w:rPr>
      </w:pPr>
      <w:r>
        <w:rPr>
          <w:rFonts w:hint="eastAsia" w:ascii="仿宋" w:hAnsi="仿宋" w:eastAsia="仿宋" w:cs="仿宋_GB2312"/>
          <w:b/>
          <w:bCs/>
          <w:color w:val="auto"/>
          <w:sz w:val="30"/>
          <w:szCs w:val="30"/>
          <w:highlight w:val="none"/>
        </w:rPr>
        <w:t>十</w:t>
      </w:r>
      <w:r>
        <w:rPr>
          <w:rFonts w:hint="eastAsia" w:ascii="仿宋" w:hAnsi="仿宋" w:eastAsia="仿宋" w:cs="仿宋_GB2312"/>
          <w:b/>
          <w:bCs/>
          <w:color w:val="auto"/>
          <w:sz w:val="30"/>
          <w:szCs w:val="30"/>
          <w:highlight w:val="none"/>
          <w:lang w:val="en-US" w:eastAsia="zh-CN"/>
        </w:rPr>
        <w:t>二</w:t>
      </w:r>
      <w:r>
        <w:rPr>
          <w:rFonts w:hint="eastAsia" w:ascii="仿宋" w:hAnsi="仿宋" w:eastAsia="仿宋" w:cs="仿宋_GB2312"/>
          <w:b/>
          <w:bCs/>
          <w:color w:val="auto"/>
          <w:sz w:val="30"/>
          <w:szCs w:val="30"/>
          <w:highlight w:val="none"/>
        </w:rPr>
        <w:t>、争议、违约与索赔</w:t>
      </w:r>
    </w:p>
    <w:p w14:paraId="492A896B">
      <w:pPr>
        <w:keepNext w:val="0"/>
        <w:keepLines w:val="0"/>
        <w:pageBreakBefore w:val="0"/>
        <w:widowControl w:val="0"/>
        <w:kinsoku/>
        <w:wordWrap/>
        <w:overflowPunct/>
        <w:topLinePunct w:val="0"/>
        <w:autoSpaceDE w:val="0"/>
        <w:autoSpaceDN/>
        <w:bidi w:val="0"/>
        <w:adjustRightInd/>
        <w:snapToGrid/>
        <w:spacing w:line="540" w:lineRule="exact"/>
        <w:ind w:firstLine="600" w:firstLineChars="200"/>
        <w:jc w:val="left"/>
        <w:textAlignment w:val="auto"/>
        <w:rPr>
          <w:rFonts w:hint="eastAsia" w:ascii="仿宋" w:hAnsi="仿宋" w:eastAsia="仿宋" w:cs="仿宋_GB2312"/>
          <w:color w:val="auto"/>
          <w:sz w:val="30"/>
          <w:szCs w:val="30"/>
          <w:highlight w:val="none"/>
        </w:rPr>
      </w:pPr>
      <w:r>
        <w:rPr>
          <w:rFonts w:hint="eastAsia" w:ascii="仿宋" w:hAnsi="仿宋" w:eastAsia="仿宋" w:cs="仿宋_GB2312"/>
          <w:color w:val="auto"/>
          <w:sz w:val="30"/>
          <w:szCs w:val="30"/>
          <w:highlight w:val="none"/>
          <w:lang w:val="en-US" w:eastAsia="zh-CN"/>
        </w:rPr>
        <w:t>1、</w:t>
      </w:r>
      <w:r>
        <w:rPr>
          <w:rFonts w:hint="eastAsia" w:ascii="仿宋" w:hAnsi="仿宋" w:eastAsia="仿宋" w:cs="仿宋_GB2312"/>
          <w:color w:val="auto"/>
          <w:sz w:val="30"/>
          <w:szCs w:val="30"/>
          <w:highlight w:val="none"/>
        </w:rPr>
        <w:t>甲、乙双方因合同发生争执时，应及时协商，协商不成，双方均可向</w:t>
      </w:r>
      <w:r>
        <w:rPr>
          <w:rFonts w:hint="eastAsia" w:ascii="仿宋" w:hAnsi="仿宋" w:eastAsia="仿宋" w:cs="仿宋_GB2312"/>
          <w:color w:val="auto"/>
          <w:sz w:val="30"/>
          <w:szCs w:val="30"/>
          <w:highlight w:val="none"/>
          <w:lang w:eastAsia="zh-CN"/>
        </w:rPr>
        <w:t>泸州仲裁委员会申请仲裁</w:t>
      </w:r>
      <w:r>
        <w:rPr>
          <w:rFonts w:hint="eastAsia" w:ascii="仿宋" w:hAnsi="仿宋" w:eastAsia="仿宋" w:cs="仿宋_GB2312"/>
          <w:color w:val="auto"/>
          <w:sz w:val="30"/>
          <w:szCs w:val="30"/>
          <w:highlight w:val="none"/>
        </w:rPr>
        <w:t>。</w:t>
      </w:r>
    </w:p>
    <w:p w14:paraId="19D3A1BE">
      <w:pPr>
        <w:keepNext w:val="0"/>
        <w:keepLines w:val="0"/>
        <w:pageBreakBefore w:val="0"/>
        <w:widowControl w:val="0"/>
        <w:kinsoku/>
        <w:wordWrap/>
        <w:overflowPunct/>
        <w:topLinePunct w:val="0"/>
        <w:autoSpaceDE w:val="0"/>
        <w:autoSpaceDN/>
        <w:bidi w:val="0"/>
        <w:adjustRightInd/>
        <w:snapToGrid/>
        <w:spacing w:line="540" w:lineRule="exact"/>
        <w:ind w:firstLine="600" w:firstLineChars="200"/>
        <w:jc w:val="left"/>
        <w:textAlignment w:val="auto"/>
        <w:rPr>
          <w:rFonts w:hint="eastAsia" w:ascii="仿宋" w:hAnsi="仿宋" w:eastAsia="仿宋" w:cs="仿宋_GB2312"/>
          <w:color w:val="auto"/>
          <w:sz w:val="30"/>
          <w:szCs w:val="30"/>
          <w:highlight w:val="none"/>
          <w:lang w:eastAsia="zh-CN"/>
        </w:rPr>
      </w:pPr>
      <w:r>
        <w:rPr>
          <w:rFonts w:hint="eastAsia" w:ascii="仿宋" w:hAnsi="仿宋" w:eastAsia="仿宋" w:cs="仿宋_GB2312"/>
          <w:color w:val="auto"/>
          <w:sz w:val="30"/>
          <w:szCs w:val="30"/>
          <w:highlight w:val="none"/>
          <w:lang w:val="en-US" w:eastAsia="zh-CN"/>
        </w:rPr>
        <w:t>2</w:t>
      </w:r>
      <w:r>
        <w:rPr>
          <w:rFonts w:hint="eastAsia" w:ascii="仿宋" w:hAnsi="仿宋" w:eastAsia="仿宋" w:cs="仿宋_GB2312"/>
          <w:color w:val="auto"/>
          <w:sz w:val="30"/>
          <w:szCs w:val="30"/>
          <w:highlight w:val="none"/>
        </w:rPr>
        <w:t>、甲方未按本合同约定时间、付款比例足额付款的，除承担违约金外，还应向乙方支付资金占用利息</w:t>
      </w:r>
      <w:r>
        <w:rPr>
          <w:rFonts w:hint="eastAsia" w:ascii="仿宋" w:hAnsi="仿宋" w:eastAsia="仿宋" w:cs="仿宋_GB2312"/>
          <w:color w:val="auto"/>
          <w:sz w:val="30"/>
          <w:szCs w:val="30"/>
          <w:highlight w:val="none"/>
          <w:lang w:eastAsia="zh-CN"/>
        </w:rPr>
        <w:t>，</w:t>
      </w:r>
      <w:r>
        <w:rPr>
          <w:rFonts w:hint="eastAsia" w:ascii="仿宋" w:hAnsi="仿宋" w:eastAsia="仿宋" w:cs="仿宋_GB2312"/>
          <w:color w:val="auto"/>
          <w:sz w:val="30"/>
          <w:szCs w:val="30"/>
          <w:highlight w:val="none"/>
        </w:rPr>
        <w:t>支付乙方为主张权利支出的为实现债权的诉讼费、保全费、律师费、差旅费</w:t>
      </w:r>
      <w:r>
        <w:rPr>
          <w:rFonts w:hint="eastAsia" w:ascii="仿宋" w:hAnsi="仿宋" w:eastAsia="仿宋" w:cs="仿宋_GB2312"/>
          <w:color w:val="auto"/>
          <w:kern w:val="2"/>
          <w:sz w:val="30"/>
          <w:szCs w:val="30"/>
          <w:highlight w:val="none"/>
        </w:rPr>
        <w:t>及其他实现债权的费用</w:t>
      </w:r>
      <w:r>
        <w:rPr>
          <w:rFonts w:hint="eastAsia" w:ascii="仿宋" w:hAnsi="仿宋" w:eastAsia="仿宋" w:cs="仿宋_GB2312"/>
          <w:color w:val="auto"/>
          <w:kern w:val="2"/>
          <w:sz w:val="30"/>
          <w:szCs w:val="30"/>
          <w:highlight w:val="none"/>
          <w:lang w:eastAsia="zh-CN"/>
        </w:rPr>
        <w:t>；</w:t>
      </w:r>
      <w:r>
        <w:rPr>
          <w:rFonts w:hint="eastAsia" w:ascii="仿宋" w:hAnsi="仿宋" w:eastAsia="仿宋" w:cs="仿宋_GB2312"/>
          <w:color w:val="auto"/>
          <w:sz w:val="30"/>
          <w:szCs w:val="30"/>
          <w:highlight w:val="none"/>
        </w:rPr>
        <w:t>以及因未按时付款导致乙方所产生的各项损失（含直、间接损失），乙方有权对甲方作出暂停混凝土供应的处理</w:t>
      </w:r>
      <w:r>
        <w:rPr>
          <w:rFonts w:hint="eastAsia" w:ascii="仿宋" w:hAnsi="仿宋" w:eastAsia="仿宋" w:cs="仿宋_GB2312"/>
          <w:color w:val="auto"/>
          <w:sz w:val="30"/>
          <w:szCs w:val="30"/>
          <w:highlight w:val="none"/>
          <w:lang w:eastAsia="zh-CN"/>
        </w:rPr>
        <w:t>。</w:t>
      </w:r>
    </w:p>
    <w:p w14:paraId="35B986F0">
      <w:pPr>
        <w:keepNext w:val="0"/>
        <w:keepLines w:val="0"/>
        <w:pageBreakBefore w:val="0"/>
        <w:widowControl w:val="0"/>
        <w:kinsoku/>
        <w:wordWrap/>
        <w:overflowPunct/>
        <w:topLinePunct w:val="0"/>
        <w:autoSpaceDE w:val="0"/>
        <w:autoSpaceDN/>
        <w:bidi w:val="0"/>
        <w:adjustRightInd/>
        <w:snapToGrid/>
        <w:spacing w:line="540" w:lineRule="exact"/>
        <w:ind w:firstLine="600" w:firstLineChars="200"/>
        <w:jc w:val="lef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3、乙方未按本合同按时按约将混凝土送至甲方指定地点，</w:t>
      </w:r>
      <w:r>
        <w:rPr>
          <w:rFonts w:hint="eastAsia" w:ascii="仿宋" w:hAnsi="仿宋" w:eastAsia="仿宋" w:cs="仿宋"/>
          <w:color w:val="auto"/>
          <w:sz w:val="30"/>
          <w:szCs w:val="30"/>
          <w:highlight w:val="none"/>
        </w:rPr>
        <w:t>除承担违约金外，还应向</w:t>
      </w:r>
      <w:r>
        <w:rPr>
          <w:rFonts w:hint="eastAsia" w:ascii="仿宋" w:hAnsi="仿宋" w:eastAsia="仿宋" w:cs="仿宋"/>
          <w:color w:val="auto"/>
          <w:sz w:val="30"/>
          <w:szCs w:val="30"/>
          <w:highlight w:val="none"/>
          <w:lang w:val="en-US" w:eastAsia="zh-CN"/>
        </w:rPr>
        <w:t>甲方</w:t>
      </w:r>
      <w:r>
        <w:rPr>
          <w:rFonts w:hint="eastAsia" w:ascii="仿宋" w:hAnsi="仿宋" w:eastAsia="仿宋" w:cs="仿宋"/>
          <w:color w:val="auto"/>
          <w:sz w:val="30"/>
          <w:szCs w:val="30"/>
          <w:highlight w:val="none"/>
        </w:rPr>
        <w:t>支付资金占用利息</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支付</w:t>
      </w:r>
      <w:r>
        <w:rPr>
          <w:rFonts w:hint="eastAsia" w:ascii="仿宋" w:hAnsi="仿宋" w:eastAsia="仿宋" w:cs="仿宋"/>
          <w:color w:val="auto"/>
          <w:sz w:val="30"/>
          <w:szCs w:val="30"/>
          <w:highlight w:val="none"/>
          <w:lang w:val="en-US" w:eastAsia="zh-CN"/>
        </w:rPr>
        <w:t>甲</w:t>
      </w:r>
      <w:r>
        <w:rPr>
          <w:rFonts w:hint="eastAsia" w:ascii="仿宋" w:hAnsi="仿宋" w:eastAsia="仿宋" w:cs="仿宋"/>
          <w:color w:val="auto"/>
          <w:sz w:val="30"/>
          <w:szCs w:val="30"/>
          <w:highlight w:val="none"/>
        </w:rPr>
        <w:t>方为主张权利支出的为实现债权的诉讼费、保全费、律师费、差旅费</w:t>
      </w:r>
      <w:r>
        <w:rPr>
          <w:rFonts w:hint="eastAsia" w:ascii="仿宋" w:hAnsi="仿宋" w:eastAsia="仿宋" w:cs="仿宋"/>
          <w:color w:val="auto"/>
          <w:kern w:val="2"/>
          <w:sz w:val="30"/>
          <w:szCs w:val="30"/>
          <w:highlight w:val="none"/>
        </w:rPr>
        <w:t>及其他实现债权的费用</w:t>
      </w: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sz w:val="30"/>
          <w:szCs w:val="30"/>
          <w:highlight w:val="none"/>
        </w:rPr>
        <w:t>以及因未按时</w:t>
      </w:r>
      <w:r>
        <w:rPr>
          <w:rFonts w:hint="eastAsia" w:ascii="仿宋" w:hAnsi="仿宋" w:eastAsia="仿宋" w:cs="仿宋"/>
          <w:color w:val="auto"/>
          <w:sz w:val="30"/>
          <w:szCs w:val="30"/>
          <w:highlight w:val="none"/>
          <w:lang w:val="en-US" w:eastAsia="zh-CN"/>
        </w:rPr>
        <w:t>履约</w:t>
      </w:r>
      <w:r>
        <w:rPr>
          <w:rFonts w:hint="eastAsia" w:ascii="仿宋" w:hAnsi="仿宋" w:eastAsia="仿宋" w:cs="仿宋"/>
          <w:color w:val="auto"/>
          <w:sz w:val="30"/>
          <w:szCs w:val="30"/>
          <w:highlight w:val="none"/>
        </w:rPr>
        <w:t>导致</w:t>
      </w:r>
      <w:r>
        <w:rPr>
          <w:rFonts w:hint="eastAsia" w:ascii="仿宋" w:hAnsi="仿宋" w:eastAsia="仿宋" w:cs="仿宋"/>
          <w:color w:val="auto"/>
          <w:sz w:val="30"/>
          <w:szCs w:val="30"/>
          <w:highlight w:val="none"/>
          <w:lang w:val="en-US" w:eastAsia="zh-CN"/>
        </w:rPr>
        <w:t>甲</w:t>
      </w:r>
      <w:r>
        <w:rPr>
          <w:rFonts w:hint="eastAsia" w:ascii="仿宋" w:hAnsi="仿宋" w:eastAsia="仿宋" w:cs="仿宋"/>
          <w:color w:val="auto"/>
          <w:sz w:val="30"/>
          <w:szCs w:val="30"/>
          <w:highlight w:val="none"/>
        </w:rPr>
        <w:t>方所产生的各项损失（含直、间接损失），</w:t>
      </w:r>
      <w:r>
        <w:rPr>
          <w:rFonts w:hint="eastAsia" w:ascii="仿宋" w:hAnsi="仿宋" w:eastAsia="仿宋" w:cs="仿宋"/>
          <w:color w:val="auto"/>
          <w:sz w:val="30"/>
          <w:szCs w:val="30"/>
          <w:highlight w:val="none"/>
          <w:lang w:val="en-US" w:eastAsia="zh-CN"/>
        </w:rPr>
        <w:t>甲</w:t>
      </w:r>
      <w:r>
        <w:rPr>
          <w:rFonts w:hint="eastAsia" w:ascii="仿宋" w:hAnsi="仿宋" w:eastAsia="仿宋" w:cs="仿宋"/>
          <w:color w:val="auto"/>
          <w:sz w:val="30"/>
          <w:szCs w:val="30"/>
          <w:highlight w:val="none"/>
        </w:rPr>
        <w:t>方有权对</w:t>
      </w:r>
      <w:r>
        <w:rPr>
          <w:rFonts w:hint="eastAsia" w:ascii="仿宋" w:hAnsi="仿宋" w:eastAsia="仿宋" w:cs="仿宋"/>
          <w:color w:val="auto"/>
          <w:sz w:val="30"/>
          <w:szCs w:val="30"/>
          <w:highlight w:val="none"/>
          <w:lang w:val="en-US" w:eastAsia="zh-CN"/>
        </w:rPr>
        <w:t>乙方采取单方终止合同的处理。</w:t>
      </w:r>
    </w:p>
    <w:p w14:paraId="73C1E307">
      <w:pPr>
        <w:keepNext w:val="0"/>
        <w:keepLines w:val="0"/>
        <w:pageBreakBefore w:val="0"/>
        <w:widowControl w:val="0"/>
        <w:kinsoku/>
        <w:wordWrap/>
        <w:overflowPunct/>
        <w:topLinePunct w:val="0"/>
        <w:autoSpaceDE w:val="0"/>
        <w:autoSpaceDN/>
        <w:bidi w:val="0"/>
        <w:adjustRightInd/>
        <w:snapToGrid/>
        <w:spacing w:line="540" w:lineRule="exact"/>
        <w:ind w:firstLine="600" w:firstLineChars="200"/>
        <w:jc w:val="left"/>
        <w:textAlignment w:val="auto"/>
        <w:rPr>
          <w:rFonts w:hint="eastAsia" w:ascii="仿宋" w:hAnsi="仿宋" w:eastAsia="仿宋" w:cs="仿宋_GB2312"/>
          <w:color w:val="auto"/>
          <w:sz w:val="30"/>
          <w:szCs w:val="30"/>
          <w:highlight w:val="none"/>
        </w:rPr>
      </w:pPr>
      <w:r>
        <w:rPr>
          <w:rFonts w:hint="eastAsia" w:ascii="仿宋" w:hAnsi="仿宋" w:eastAsia="仿宋" w:cs="仿宋"/>
          <w:color w:val="auto"/>
          <w:sz w:val="30"/>
          <w:szCs w:val="30"/>
          <w:highlight w:val="none"/>
          <w:lang w:val="en-US" w:eastAsia="zh-CN"/>
        </w:rPr>
        <w:t>4、</w:t>
      </w:r>
      <w:r>
        <w:rPr>
          <w:rFonts w:hint="eastAsia" w:ascii="仿宋" w:hAnsi="仿宋" w:eastAsia="仿宋" w:cs="仿宋"/>
          <w:color w:val="auto"/>
          <w:sz w:val="30"/>
          <w:szCs w:val="30"/>
          <w:highlight w:val="none"/>
        </w:rPr>
        <w:t>乙方应按规范及合同的要求，负责预拌混凝土的配合比设计、试验</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如未达到工程验收要求，</w:t>
      </w:r>
      <w:r>
        <w:rPr>
          <w:rFonts w:hint="eastAsia" w:ascii="仿宋" w:hAnsi="仿宋" w:eastAsia="仿宋" w:cs="仿宋"/>
          <w:color w:val="auto"/>
          <w:sz w:val="30"/>
          <w:szCs w:val="30"/>
          <w:highlight w:val="none"/>
        </w:rPr>
        <w:t>除承担违约金外，还应向</w:t>
      </w:r>
      <w:r>
        <w:rPr>
          <w:rFonts w:hint="eastAsia" w:ascii="仿宋" w:hAnsi="仿宋" w:eastAsia="仿宋" w:cs="仿宋"/>
          <w:color w:val="auto"/>
          <w:sz w:val="30"/>
          <w:szCs w:val="30"/>
          <w:highlight w:val="none"/>
          <w:lang w:val="en-US" w:eastAsia="zh-CN"/>
        </w:rPr>
        <w:t>甲方</w:t>
      </w:r>
      <w:r>
        <w:rPr>
          <w:rFonts w:hint="eastAsia" w:ascii="仿宋" w:hAnsi="仿宋" w:eastAsia="仿宋" w:cs="仿宋"/>
          <w:color w:val="auto"/>
          <w:sz w:val="30"/>
          <w:szCs w:val="30"/>
          <w:highlight w:val="none"/>
        </w:rPr>
        <w:t>支付资金占用利息</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支付</w:t>
      </w:r>
      <w:r>
        <w:rPr>
          <w:rFonts w:hint="eastAsia" w:ascii="仿宋" w:hAnsi="仿宋" w:eastAsia="仿宋" w:cs="仿宋"/>
          <w:color w:val="auto"/>
          <w:sz w:val="30"/>
          <w:szCs w:val="30"/>
          <w:highlight w:val="none"/>
          <w:lang w:val="en-US" w:eastAsia="zh-CN"/>
        </w:rPr>
        <w:t>甲</w:t>
      </w:r>
      <w:r>
        <w:rPr>
          <w:rFonts w:hint="eastAsia" w:ascii="仿宋" w:hAnsi="仿宋" w:eastAsia="仿宋" w:cs="仿宋"/>
          <w:color w:val="auto"/>
          <w:sz w:val="30"/>
          <w:szCs w:val="30"/>
          <w:highlight w:val="none"/>
        </w:rPr>
        <w:t>方为主张权利支出的为实现债权的诉讼费、保全费、律师费、差旅费</w:t>
      </w:r>
      <w:r>
        <w:rPr>
          <w:rFonts w:hint="eastAsia" w:ascii="仿宋" w:hAnsi="仿宋" w:eastAsia="仿宋" w:cs="仿宋"/>
          <w:color w:val="auto"/>
          <w:kern w:val="2"/>
          <w:sz w:val="30"/>
          <w:szCs w:val="30"/>
          <w:highlight w:val="none"/>
        </w:rPr>
        <w:t>及其他实现债权的费用</w:t>
      </w:r>
      <w:r>
        <w:rPr>
          <w:rFonts w:hint="eastAsia" w:ascii="仿宋" w:hAnsi="仿宋" w:eastAsia="仿宋" w:cs="仿宋"/>
          <w:color w:val="auto"/>
          <w:kern w:val="2"/>
          <w:sz w:val="30"/>
          <w:szCs w:val="30"/>
          <w:highlight w:val="none"/>
          <w:lang w:eastAsia="zh-CN"/>
        </w:rPr>
        <w:t>；</w:t>
      </w:r>
      <w:r>
        <w:rPr>
          <w:rFonts w:hint="eastAsia" w:ascii="仿宋" w:hAnsi="仿宋" w:eastAsia="仿宋" w:cs="仿宋"/>
          <w:color w:val="auto"/>
          <w:sz w:val="30"/>
          <w:szCs w:val="30"/>
          <w:highlight w:val="none"/>
        </w:rPr>
        <w:t>以及因未按时</w:t>
      </w:r>
      <w:r>
        <w:rPr>
          <w:rFonts w:hint="eastAsia" w:ascii="仿宋" w:hAnsi="仿宋" w:eastAsia="仿宋" w:cs="仿宋"/>
          <w:color w:val="auto"/>
          <w:sz w:val="30"/>
          <w:szCs w:val="30"/>
          <w:highlight w:val="none"/>
          <w:lang w:val="en-US" w:eastAsia="zh-CN"/>
        </w:rPr>
        <w:t>履约</w:t>
      </w:r>
      <w:r>
        <w:rPr>
          <w:rFonts w:hint="eastAsia" w:ascii="仿宋" w:hAnsi="仿宋" w:eastAsia="仿宋" w:cs="仿宋"/>
          <w:color w:val="auto"/>
          <w:sz w:val="30"/>
          <w:szCs w:val="30"/>
          <w:highlight w:val="none"/>
        </w:rPr>
        <w:t>导致</w:t>
      </w:r>
      <w:r>
        <w:rPr>
          <w:rFonts w:hint="eastAsia" w:ascii="仿宋" w:hAnsi="仿宋" w:eastAsia="仿宋" w:cs="仿宋"/>
          <w:color w:val="auto"/>
          <w:sz w:val="30"/>
          <w:szCs w:val="30"/>
          <w:highlight w:val="none"/>
          <w:lang w:val="en-US" w:eastAsia="zh-CN"/>
        </w:rPr>
        <w:t>甲</w:t>
      </w:r>
      <w:r>
        <w:rPr>
          <w:rFonts w:hint="eastAsia" w:ascii="仿宋" w:hAnsi="仿宋" w:eastAsia="仿宋" w:cs="仿宋"/>
          <w:color w:val="auto"/>
          <w:sz w:val="30"/>
          <w:szCs w:val="30"/>
          <w:highlight w:val="none"/>
        </w:rPr>
        <w:t>方所产生的各项损失（含直、间接损失），</w:t>
      </w:r>
      <w:r>
        <w:rPr>
          <w:rFonts w:hint="eastAsia" w:ascii="仿宋" w:hAnsi="仿宋" w:eastAsia="仿宋" w:cs="仿宋"/>
          <w:color w:val="auto"/>
          <w:sz w:val="30"/>
          <w:szCs w:val="30"/>
          <w:highlight w:val="none"/>
          <w:lang w:val="en-US" w:eastAsia="zh-CN"/>
        </w:rPr>
        <w:t>甲</w:t>
      </w:r>
      <w:r>
        <w:rPr>
          <w:rFonts w:hint="eastAsia" w:ascii="仿宋" w:hAnsi="仿宋" w:eastAsia="仿宋" w:cs="仿宋"/>
          <w:color w:val="auto"/>
          <w:sz w:val="30"/>
          <w:szCs w:val="30"/>
          <w:highlight w:val="none"/>
        </w:rPr>
        <w:t>方有权对</w:t>
      </w:r>
      <w:r>
        <w:rPr>
          <w:rFonts w:hint="eastAsia" w:ascii="仿宋" w:hAnsi="仿宋" w:eastAsia="仿宋" w:cs="仿宋"/>
          <w:color w:val="auto"/>
          <w:sz w:val="30"/>
          <w:szCs w:val="30"/>
          <w:highlight w:val="none"/>
          <w:lang w:val="en-US" w:eastAsia="zh-CN"/>
        </w:rPr>
        <w:t>乙方采取单方终止合同的处理。</w:t>
      </w:r>
    </w:p>
    <w:p w14:paraId="6437ACFE">
      <w:pPr>
        <w:keepNext w:val="0"/>
        <w:keepLines w:val="0"/>
        <w:pageBreakBefore w:val="0"/>
        <w:widowControl w:val="0"/>
        <w:kinsoku/>
        <w:wordWrap/>
        <w:overflowPunct/>
        <w:topLinePunct w:val="0"/>
        <w:autoSpaceDE w:val="0"/>
        <w:autoSpaceDN/>
        <w:bidi w:val="0"/>
        <w:adjustRightInd/>
        <w:snapToGrid/>
        <w:spacing w:line="540" w:lineRule="exact"/>
        <w:ind w:firstLine="602" w:firstLineChars="200"/>
        <w:jc w:val="left"/>
        <w:textAlignment w:val="auto"/>
        <w:rPr>
          <w:rFonts w:hint="eastAsia" w:ascii="仿宋" w:hAnsi="仿宋" w:eastAsia="仿宋" w:cs="仿宋_GB2312"/>
          <w:b/>
          <w:bCs/>
          <w:color w:val="auto"/>
          <w:sz w:val="30"/>
          <w:szCs w:val="30"/>
          <w:highlight w:val="none"/>
        </w:rPr>
      </w:pPr>
      <w:r>
        <w:rPr>
          <w:rFonts w:hint="eastAsia" w:ascii="仿宋" w:hAnsi="仿宋" w:eastAsia="仿宋" w:cs="仿宋_GB2312"/>
          <w:b/>
          <w:bCs/>
          <w:color w:val="auto"/>
          <w:sz w:val="30"/>
          <w:szCs w:val="30"/>
          <w:highlight w:val="none"/>
        </w:rPr>
        <w:t>十</w:t>
      </w:r>
      <w:r>
        <w:rPr>
          <w:rFonts w:hint="eastAsia" w:ascii="仿宋" w:hAnsi="仿宋" w:eastAsia="仿宋" w:cs="仿宋_GB2312"/>
          <w:b/>
          <w:bCs/>
          <w:color w:val="auto"/>
          <w:sz w:val="30"/>
          <w:szCs w:val="30"/>
          <w:highlight w:val="none"/>
          <w:lang w:val="en-US" w:eastAsia="zh-CN"/>
        </w:rPr>
        <w:t>三</w:t>
      </w:r>
      <w:r>
        <w:rPr>
          <w:rFonts w:hint="eastAsia" w:ascii="仿宋" w:hAnsi="仿宋" w:eastAsia="仿宋" w:cs="仿宋_GB2312"/>
          <w:b/>
          <w:bCs/>
          <w:color w:val="auto"/>
          <w:sz w:val="30"/>
          <w:szCs w:val="30"/>
          <w:highlight w:val="none"/>
        </w:rPr>
        <w:t>、合同份数及效力：</w:t>
      </w:r>
    </w:p>
    <w:p w14:paraId="7E58E2B1">
      <w:pPr>
        <w:keepNext w:val="0"/>
        <w:keepLines w:val="0"/>
        <w:pageBreakBefore w:val="0"/>
        <w:widowControl w:val="0"/>
        <w:kinsoku/>
        <w:wordWrap/>
        <w:overflowPunct/>
        <w:topLinePunct w:val="0"/>
        <w:autoSpaceDE w:val="0"/>
        <w:autoSpaceDN/>
        <w:bidi w:val="0"/>
        <w:adjustRightInd/>
        <w:snapToGrid/>
        <w:spacing w:line="540" w:lineRule="exact"/>
        <w:ind w:firstLine="600" w:firstLineChars="200"/>
        <w:jc w:val="left"/>
        <w:textAlignment w:val="auto"/>
        <w:rPr>
          <w:rFonts w:hint="eastAsia" w:ascii="仿宋" w:hAnsi="仿宋" w:eastAsia="仿宋" w:cs="仿宋_GB2312"/>
          <w:color w:val="auto"/>
          <w:sz w:val="30"/>
          <w:szCs w:val="30"/>
          <w:highlight w:val="none"/>
        </w:rPr>
      </w:pPr>
      <w:r>
        <w:rPr>
          <w:rFonts w:hint="eastAsia" w:ascii="仿宋" w:hAnsi="仿宋" w:eastAsia="仿宋" w:cs="仿宋_GB2312"/>
          <w:color w:val="auto"/>
          <w:sz w:val="30"/>
          <w:szCs w:val="30"/>
          <w:highlight w:val="none"/>
        </w:rPr>
        <w:t>本合同自双方加盖公司印章后生效，本合同一式</w:t>
      </w:r>
      <w:r>
        <w:rPr>
          <w:rFonts w:hint="eastAsia" w:ascii="仿宋" w:hAnsi="仿宋" w:eastAsia="仿宋" w:cs="仿宋_GB2312"/>
          <w:color w:val="auto"/>
          <w:sz w:val="30"/>
          <w:szCs w:val="30"/>
          <w:highlight w:val="none"/>
          <w:lang w:eastAsia="zh-CN"/>
        </w:rPr>
        <w:t>陆</w:t>
      </w:r>
      <w:r>
        <w:rPr>
          <w:rFonts w:hint="eastAsia" w:ascii="仿宋" w:hAnsi="仿宋" w:eastAsia="仿宋" w:cs="仿宋_GB2312"/>
          <w:color w:val="auto"/>
          <w:sz w:val="30"/>
          <w:szCs w:val="30"/>
          <w:highlight w:val="none"/>
        </w:rPr>
        <w:t>份，具有同等法律效力，甲方执</w:t>
      </w:r>
      <w:r>
        <w:rPr>
          <w:rFonts w:hint="eastAsia" w:ascii="仿宋" w:hAnsi="仿宋" w:eastAsia="仿宋" w:cs="仿宋_GB2312"/>
          <w:color w:val="auto"/>
          <w:sz w:val="30"/>
          <w:szCs w:val="30"/>
          <w:highlight w:val="none"/>
          <w:lang w:val="en-US" w:eastAsia="zh-CN"/>
        </w:rPr>
        <w:t>肆</w:t>
      </w:r>
      <w:r>
        <w:rPr>
          <w:rFonts w:hint="eastAsia" w:ascii="仿宋" w:hAnsi="仿宋" w:eastAsia="仿宋" w:cs="仿宋_GB2312"/>
          <w:color w:val="auto"/>
          <w:sz w:val="30"/>
          <w:szCs w:val="30"/>
          <w:highlight w:val="none"/>
        </w:rPr>
        <w:t>份，乙方执</w:t>
      </w:r>
      <w:r>
        <w:rPr>
          <w:rFonts w:hint="eastAsia" w:ascii="仿宋" w:hAnsi="仿宋" w:eastAsia="仿宋" w:cs="仿宋_GB2312"/>
          <w:color w:val="auto"/>
          <w:sz w:val="30"/>
          <w:szCs w:val="30"/>
          <w:highlight w:val="none"/>
          <w:lang w:val="en-US" w:eastAsia="zh-CN"/>
        </w:rPr>
        <w:t>贰</w:t>
      </w:r>
      <w:r>
        <w:rPr>
          <w:rFonts w:hint="eastAsia" w:ascii="仿宋" w:hAnsi="仿宋" w:eastAsia="仿宋" w:cs="仿宋_GB2312"/>
          <w:color w:val="auto"/>
          <w:sz w:val="30"/>
          <w:szCs w:val="30"/>
          <w:highlight w:val="none"/>
        </w:rPr>
        <w:t>份。在办理完毕结算且甲方支付完乙方全部货款后，本合同即告终止。</w:t>
      </w:r>
    </w:p>
    <w:p w14:paraId="54DE5083">
      <w:pPr>
        <w:keepNext w:val="0"/>
        <w:keepLines w:val="0"/>
        <w:pageBreakBefore w:val="0"/>
        <w:widowControl w:val="0"/>
        <w:numPr>
          <w:ilvl w:val="0"/>
          <w:numId w:val="1"/>
        </w:numPr>
        <w:kinsoku/>
        <w:wordWrap/>
        <w:overflowPunct/>
        <w:topLinePunct w:val="0"/>
        <w:autoSpaceDE w:val="0"/>
        <w:autoSpaceDN/>
        <w:bidi w:val="0"/>
        <w:adjustRightInd/>
        <w:snapToGrid/>
        <w:spacing w:line="540" w:lineRule="exact"/>
        <w:ind w:left="750" w:leftChars="0" w:firstLine="0" w:firstLineChars="0"/>
        <w:jc w:val="lef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_GB2312"/>
          <w:color w:val="auto"/>
          <w:sz w:val="30"/>
          <w:szCs w:val="30"/>
          <w:highlight w:val="none"/>
          <w:lang w:val="en-US" w:eastAsia="zh-CN"/>
        </w:rPr>
        <w:t>其他：</w:t>
      </w:r>
      <w:r>
        <w:rPr>
          <w:rFonts w:hint="eastAsia" w:ascii="仿宋" w:hAnsi="仿宋" w:eastAsia="仿宋" w:cs="仿宋"/>
          <w:color w:val="auto"/>
          <w:sz w:val="30"/>
          <w:szCs w:val="30"/>
          <w:highlight w:val="none"/>
          <w:lang w:val="en-US" w:eastAsia="zh-CN"/>
        </w:rPr>
        <w:t>廉洁协议</w:t>
      </w:r>
    </w:p>
    <w:p w14:paraId="156226D0">
      <w:pPr>
        <w:pStyle w:val="2"/>
        <w:keepNext w:val="0"/>
        <w:keepLines w:val="0"/>
        <w:pageBreakBefore w:val="0"/>
        <w:widowControl w:val="0"/>
        <w:kinsoku/>
        <w:wordWrap/>
        <w:overflowPunct/>
        <w:topLinePunct w:val="0"/>
        <w:autoSpaceDN/>
        <w:bidi w:val="0"/>
        <w:adjustRightInd/>
        <w:snapToGrid/>
        <w:spacing w:line="540" w:lineRule="exac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（以下无正文）</w:t>
      </w:r>
    </w:p>
    <w:p w14:paraId="5B24C149">
      <w:pPr>
        <w:rPr>
          <w:rFonts w:hint="eastAsia"/>
          <w:color w:val="auto"/>
          <w:highlight w:val="none"/>
          <w:lang w:val="en-US" w:eastAsia="zh-CN"/>
        </w:rPr>
      </w:pPr>
    </w:p>
    <w:p w14:paraId="7C6BC401">
      <w:pPr>
        <w:keepNext w:val="0"/>
        <w:keepLines w:val="0"/>
        <w:pageBreakBefore w:val="0"/>
        <w:widowControl w:val="0"/>
        <w:kinsoku/>
        <w:wordWrap/>
        <w:overflowPunct/>
        <w:topLinePunct w:val="0"/>
        <w:autoSpaceDE/>
        <w:autoSpaceDN/>
        <w:bidi w:val="0"/>
        <w:adjustRightInd/>
        <w:snapToGrid/>
        <w:spacing w:line="540" w:lineRule="exact"/>
        <w:ind w:firstLine="280" w:firstLineChars="100"/>
        <w:textAlignment w:val="auto"/>
        <w:rPr>
          <w:rFonts w:hint="eastAsia" w:ascii="仿宋" w:hAnsi="仿宋" w:eastAsia="仿宋" w:cs="仿宋"/>
          <w:color w:val="auto"/>
          <w:spacing w:val="0"/>
          <w:sz w:val="28"/>
          <w:szCs w:val="28"/>
          <w:highlight w:val="none"/>
          <w:lang w:eastAsia="zh-CN"/>
        </w:rPr>
      </w:pPr>
      <w:r>
        <w:rPr>
          <w:rFonts w:hint="eastAsia" w:ascii="仿宋" w:hAnsi="仿宋" w:eastAsia="仿宋" w:cs="仿宋"/>
          <w:color w:val="auto"/>
          <w:spacing w:val="0"/>
          <w:sz w:val="28"/>
          <w:szCs w:val="28"/>
          <w:highlight w:val="none"/>
        </w:rPr>
        <w:t>甲方：</w:t>
      </w:r>
      <w:r>
        <w:rPr>
          <w:rFonts w:hint="eastAsia" w:ascii="仿宋" w:hAnsi="仿宋" w:eastAsia="仿宋" w:cs="仿宋"/>
          <w:color w:val="auto"/>
          <w:spacing w:val="0"/>
          <w:sz w:val="28"/>
          <w:szCs w:val="28"/>
          <w:highlight w:val="none"/>
          <w:lang w:eastAsia="zh-CN"/>
        </w:rPr>
        <w:t>（盖章）</w:t>
      </w:r>
      <w:r>
        <w:rPr>
          <w:rFonts w:hint="eastAsia" w:ascii="仿宋" w:hAnsi="仿宋" w:eastAsia="仿宋" w:cs="仿宋"/>
          <w:color w:val="auto"/>
          <w:spacing w:val="0"/>
          <w:sz w:val="28"/>
          <w:szCs w:val="28"/>
          <w:highlight w:val="none"/>
        </w:rPr>
        <w:t xml:space="preserve">                 </w:t>
      </w:r>
      <w:r>
        <w:rPr>
          <w:rFonts w:hint="eastAsia" w:ascii="仿宋" w:hAnsi="仿宋" w:eastAsia="仿宋" w:cs="仿宋"/>
          <w:color w:val="auto"/>
          <w:spacing w:val="0"/>
          <w:sz w:val="28"/>
          <w:szCs w:val="28"/>
          <w:highlight w:val="none"/>
          <w:lang w:val="en-US" w:eastAsia="zh-CN"/>
        </w:rPr>
        <w:t xml:space="preserve"> </w:t>
      </w:r>
      <w:r>
        <w:rPr>
          <w:rFonts w:hint="eastAsia" w:ascii="仿宋" w:hAnsi="仿宋" w:eastAsia="仿宋" w:cs="仿宋"/>
          <w:color w:val="auto"/>
          <w:spacing w:val="0"/>
          <w:sz w:val="28"/>
          <w:szCs w:val="28"/>
          <w:highlight w:val="none"/>
        </w:rPr>
        <w:t>乙方：</w:t>
      </w:r>
      <w:r>
        <w:rPr>
          <w:rFonts w:hint="eastAsia" w:ascii="仿宋" w:hAnsi="仿宋" w:eastAsia="仿宋" w:cs="仿宋"/>
          <w:color w:val="auto"/>
          <w:spacing w:val="0"/>
          <w:sz w:val="28"/>
          <w:szCs w:val="28"/>
          <w:highlight w:val="none"/>
          <w:lang w:eastAsia="zh-CN"/>
        </w:rPr>
        <w:t>（盖章）</w:t>
      </w:r>
    </w:p>
    <w:p w14:paraId="10B62071">
      <w:pPr>
        <w:keepNext w:val="0"/>
        <w:keepLines w:val="0"/>
        <w:pageBreakBefore w:val="0"/>
        <w:widowControl w:val="0"/>
        <w:kinsoku/>
        <w:wordWrap/>
        <w:overflowPunct/>
        <w:topLinePunct w:val="0"/>
        <w:autoSpaceDE/>
        <w:autoSpaceDN/>
        <w:bidi w:val="0"/>
        <w:adjustRightInd/>
        <w:snapToGrid/>
        <w:spacing w:line="540" w:lineRule="exact"/>
        <w:ind w:firstLine="280" w:firstLineChars="100"/>
        <w:textAlignment w:val="auto"/>
        <w:rPr>
          <w:rFonts w:hint="eastAsia" w:ascii="仿宋" w:hAnsi="仿宋" w:eastAsia="仿宋" w:cs="仿宋"/>
          <w:color w:val="auto"/>
          <w:spacing w:val="0"/>
          <w:sz w:val="28"/>
          <w:szCs w:val="28"/>
          <w:highlight w:val="none"/>
          <w:lang w:eastAsia="zh-CN"/>
        </w:rPr>
      </w:pPr>
      <w:r>
        <w:rPr>
          <w:rFonts w:hint="eastAsia" w:ascii="仿宋" w:hAnsi="仿宋" w:eastAsia="仿宋" w:cs="仿宋"/>
          <w:color w:val="auto"/>
          <w:spacing w:val="0"/>
          <w:sz w:val="28"/>
          <w:szCs w:val="28"/>
          <w:highlight w:val="none"/>
        </w:rPr>
        <w:t>法定代表人</w:t>
      </w:r>
      <w:r>
        <w:rPr>
          <w:rFonts w:hint="eastAsia" w:ascii="仿宋" w:hAnsi="仿宋" w:eastAsia="仿宋" w:cs="仿宋"/>
          <w:color w:val="auto"/>
          <w:spacing w:val="0"/>
          <w:sz w:val="28"/>
          <w:szCs w:val="28"/>
          <w:highlight w:val="none"/>
          <w:lang w:eastAsia="zh-CN"/>
        </w:rPr>
        <w:t>（签</w:t>
      </w:r>
      <w:r>
        <w:rPr>
          <w:rFonts w:hint="eastAsia" w:ascii="仿宋" w:hAnsi="仿宋" w:eastAsia="仿宋" w:cs="仿宋"/>
          <w:color w:val="auto"/>
          <w:spacing w:val="0"/>
          <w:sz w:val="28"/>
          <w:szCs w:val="28"/>
          <w:highlight w:val="none"/>
          <w:lang w:val="en-US" w:eastAsia="zh-CN"/>
        </w:rPr>
        <w:t>/章</w:t>
      </w:r>
      <w:r>
        <w:rPr>
          <w:rFonts w:hint="eastAsia" w:ascii="仿宋" w:hAnsi="仿宋" w:eastAsia="仿宋" w:cs="仿宋"/>
          <w:color w:val="auto"/>
          <w:spacing w:val="0"/>
          <w:sz w:val="28"/>
          <w:szCs w:val="28"/>
          <w:highlight w:val="none"/>
          <w:lang w:eastAsia="zh-CN"/>
        </w:rPr>
        <w:t>）</w:t>
      </w:r>
      <w:r>
        <w:rPr>
          <w:rFonts w:hint="eastAsia" w:ascii="仿宋" w:hAnsi="仿宋" w:eastAsia="仿宋" w:cs="仿宋"/>
          <w:color w:val="auto"/>
          <w:spacing w:val="0"/>
          <w:sz w:val="28"/>
          <w:szCs w:val="28"/>
          <w:highlight w:val="none"/>
        </w:rPr>
        <w:t xml:space="preserve">：         </w:t>
      </w:r>
      <w:r>
        <w:rPr>
          <w:rFonts w:hint="eastAsia" w:ascii="仿宋" w:hAnsi="仿宋" w:eastAsia="仿宋" w:cs="仿宋"/>
          <w:color w:val="auto"/>
          <w:spacing w:val="0"/>
          <w:sz w:val="28"/>
          <w:szCs w:val="28"/>
          <w:highlight w:val="none"/>
          <w:lang w:val="en-US" w:eastAsia="zh-CN"/>
        </w:rPr>
        <w:t xml:space="preserve"> </w:t>
      </w:r>
      <w:r>
        <w:rPr>
          <w:rFonts w:hint="eastAsia" w:ascii="仿宋" w:hAnsi="仿宋" w:eastAsia="仿宋" w:cs="仿宋"/>
          <w:color w:val="auto"/>
          <w:spacing w:val="0"/>
          <w:sz w:val="28"/>
          <w:szCs w:val="28"/>
          <w:highlight w:val="none"/>
        </w:rPr>
        <w:t xml:space="preserve"> </w:t>
      </w:r>
      <w:r>
        <w:rPr>
          <w:rFonts w:hint="eastAsia" w:ascii="仿宋" w:hAnsi="仿宋" w:eastAsia="仿宋" w:cs="仿宋"/>
          <w:color w:val="auto"/>
          <w:spacing w:val="0"/>
          <w:sz w:val="28"/>
          <w:szCs w:val="28"/>
          <w:highlight w:val="none"/>
          <w:lang w:eastAsia="zh-CN"/>
        </w:rPr>
        <w:t>法定代表人（签</w:t>
      </w:r>
      <w:r>
        <w:rPr>
          <w:rFonts w:hint="eastAsia" w:ascii="仿宋" w:hAnsi="仿宋" w:eastAsia="仿宋" w:cs="仿宋"/>
          <w:color w:val="auto"/>
          <w:spacing w:val="0"/>
          <w:sz w:val="28"/>
          <w:szCs w:val="28"/>
          <w:highlight w:val="none"/>
          <w:lang w:val="en-US" w:eastAsia="zh-CN"/>
        </w:rPr>
        <w:t>/章</w:t>
      </w:r>
      <w:r>
        <w:rPr>
          <w:rFonts w:hint="eastAsia" w:ascii="仿宋" w:hAnsi="仿宋" w:eastAsia="仿宋" w:cs="仿宋"/>
          <w:color w:val="auto"/>
          <w:spacing w:val="0"/>
          <w:sz w:val="28"/>
          <w:szCs w:val="28"/>
          <w:highlight w:val="none"/>
          <w:lang w:eastAsia="zh-CN"/>
        </w:rPr>
        <w:t>）</w:t>
      </w:r>
      <w:r>
        <w:rPr>
          <w:rFonts w:hint="eastAsia" w:ascii="仿宋" w:hAnsi="仿宋" w:eastAsia="仿宋" w:cs="仿宋"/>
          <w:color w:val="auto"/>
          <w:spacing w:val="0"/>
          <w:sz w:val="28"/>
          <w:szCs w:val="28"/>
          <w:highlight w:val="none"/>
        </w:rPr>
        <w:t>：</w:t>
      </w:r>
    </w:p>
    <w:p w14:paraId="0B240BE4">
      <w:pPr>
        <w:keepNext w:val="0"/>
        <w:keepLines w:val="0"/>
        <w:pageBreakBefore w:val="0"/>
        <w:widowControl w:val="0"/>
        <w:kinsoku/>
        <w:wordWrap/>
        <w:overflowPunct/>
        <w:topLinePunct w:val="0"/>
        <w:autoSpaceDE/>
        <w:autoSpaceDN/>
        <w:bidi w:val="0"/>
        <w:adjustRightInd/>
        <w:snapToGrid/>
        <w:spacing w:line="540" w:lineRule="exact"/>
        <w:ind w:firstLine="280" w:firstLineChars="100"/>
        <w:textAlignment w:val="auto"/>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8"/>
          <w:szCs w:val="28"/>
          <w:highlight w:val="none"/>
          <w:lang w:eastAsia="zh-CN"/>
        </w:rPr>
        <w:t>项目负责人</w:t>
      </w:r>
      <w:r>
        <w:rPr>
          <w:rFonts w:hint="eastAsia" w:ascii="仿宋" w:hAnsi="仿宋" w:eastAsia="仿宋" w:cs="仿宋"/>
          <w:color w:val="auto"/>
          <w:spacing w:val="0"/>
          <w:sz w:val="28"/>
          <w:szCs w:val="28"/>
          <w:highlight w:val="none"/>
        </w:rPr>
        <w:t>：</w:t>
      </w:r>
      <w:r>
        <w:rPr>
          <w:rFonts w:hint="eastAsia" w:ascii="仿宋" w:hAnsi="仿宋" w:eastAsia="仿宋" w:cs="仿宋"/>
          <w:color w:val="auto"/>
          <w:spacing w:val="0"/>
          <w:sz w:val="28"/>
          <w:szCs w:val="28"/>
          <w:highlight w:val="none"/>
          <w:lang w:val="en-US" w:eastAsia="zh-CN"/>
        </w:rPr>
        <w:t xml:space="preserve">鲁光良             </w:t>
      </w:r>
      <w:r>
        <w:rPr>
          <w:rFonts w:hint="eastAsia" w:ascii="仿宋" w:hAnsi="仿宋" w:eastAsia="仿宋" w:cs="仿宋"/>
          <w:color w:val="auto"/>
          <w:spacing w:val="0"/>
          <w:sz w:val="24"/>
          <w:szCs w:val="24"/>
          <w:highlight w:val="none"/>
          <w:lang w:val="en-US" w:eastAsia="zh-CN"/>
        </w:rPr>
        <w:t>法人身份信息：</w:t>
      </w:r>
    </w:p>
    <w:p w14:paraId="1762D650">
      <w:pPr>
        <w:keepNext w:val="0"/>
        <w:keepLines w:val="0"/>
        <w:pageBreakBefore w:val="0"/>
        <w:widowControl w:val="0"/>
        <w:kinsoku/>
        <w:wordWrap/>
        <w:overflowPunct/>
        <w:topLinePunct w:val="0"/>
        <w:autoSpaceDE/>
        <w:autoSpaceDN/>
        <w:bidi w:val="0"/>
        <w:adjustRightInd/>
        <w:snapToGrid/>
        <w:spacing w:line="540" w:lineRule="exact"/>
        <w:ind w:firstLine="240" w:firstLineChars="100"/>
        <w:textAlignment w:val="auto"/>
        <w:rPr>
          <w:rFonts w:hint="eastAsia" w:ascii="仿宋" w:hAnsi="仿宋" w:eastAsia="仿宋" w:cs="仿宋"/>
          <w:color w:val="auto"/>
          <w:spacing w:val="0"/>
          <w:sz w:val="28"/>
          <w:szCs w:val="28"/>
          <w:highlight w:val="none"/>
        </w:rPr>
      </w:pPr>
      <w:r>
        <w:rPr>
          <w:rFonts w:hint="eastAsia" w:ascii="仿宋" w:hAnsi="仿宋" w:eastAsia="仿宋" w:cs="仿宋"/>
          <w:color w:val="auto"/>
          <w:spacing w:val="0"/>
          <w:sz w:val="24"/>
          <w:szCs w:val="24"/>
          <w:highlight w:val="none"/>
          <w:lang w:val="en-US" w:eastAsia="zh-CN"/>
        </w:rPr>
        <w:t xml:space="preserve">                                     </w:t>
      </w:r>
      <w:r>
        <w:rPr>
          <w:rFonts w:hint="eastAsia" w:ascii="仿宋" w:hAnsi="仿宋" w:eastAsia="仿宋" w:cs="仿宋"/>
          <w:color w:val="auto"/>
          <w:spacing w:val="0"/>
          <w:sz w:val="28"/>
          <w:szCs w:val="28"/>
          <w:highlight w:val="none"/>
          <w:lang w:val="en-US" w:eastAsia="zh-CN"/>
        </w:rPr>
        <w:t>或委托代理人（签/章）</w:t>
      </w:r>
      <w:r>
        <w:rPr>
          <w:rFonts w:hint="eastAsia" w:ascii="仿宋" w:hAnsi="仿宋" w:eastAsia="仿宋" w:cs="仿宋"/>
          <w:color w:val="auto"/>
          <w:spacing w:val="0"/>
          <w:sz w:val="24"/>
          <w:szCs w:val="24"/>
          <w:highlight w:val="none"/>
          <w:lang w:val="en-US" w:eastAsia="zh-CN"/>
        </w:rPr>
        <w:t>：</w:t>
      </w:r>
      <w:r>
        <w:rPr>
          <w:rFonts w:hint="eastAsia" w:ascii="仿宋" w:hAnsi="仿宋" w:eastAsia="仿宋" w:cs="仿宋"/>
          <w:color w:val="auto"/>
          <w:spacing w:val="0"/>
          <w:sz w:val="28"/>
          <w:szCs w:val="28"/>
          <w:highlight w:val="none"/>
        </w:rPr>
        <w:t xml:space="preserve">             </w:t>
      </w:r>
    </w:p>
    <w:p w14:paraId="2FEBE389">
      <w:pPr>
        <w:keepNext w:val="0"/>
        <w:keepLines w:val="0"/>
        <w:pageBreakBefore w:val="0"/>
        <w:widowControl w:val="0"/>
        <w:kinsoku/>
        <w:wordWrap/>
        <w:overflowPunct/>
        <w:topLinePunct w:val="0"/>
        <w:autoSpaceDE/>
        <w:autoSpaceDN/>
        <w:bidi w:val="0"/>
        <w:adjustRightInd/>
        <w:snapToGrid/>
        <w:spacing w:line="540" w:lineRule="exact"/>
        <w:ind w:firstLine="240" w:firstLineChars="100"/>
        <w:textAlignment w:val="auto"/>
        <w:rPr>
          <w:rFonts w:hint="default" w:ascii="仿宋" w:hAnsi="仿宋" w:eastAsia="仿宋" w:cs="仿宋"/>
          <w:color w:val="auto"/>
          <w:spacing w:val="0"/>
          <w:sz w:val="28"/>
          <w:szCs w:val="28"/>
          <w:highlight w:val="none"/>
          <w:lang w:val="en-US" w:eastAsia="zh-CN"/>
        </w:rPr>
      </w:pPr>
      <w:r>
        <w:rPr>
          <w:rFonts w:hint="eastAsia" w:ascii="仿宋" w:hAnsi="仿宋" w:eastAsia="仿宋" w:cs="仿宋"/>
          <w:color w:val="auto"/>
          <w:spacing w:val="0"/>
          <w:sz w:val="24"/>
          <w:szCs w:val="24"/>
          <w:highlight w:val="none"/>
          <w:lang w:eastAsia="zh-CN"/>
        </w:rPr>
        <w:t>项目负责人联系</w:t>
      </w:r>
      <w:r>
        <w:rPr>
          <w:rFonts w:hint="eastAsia" w:ascii="仿宋" w:hAnsi="仿宋" w:eastAsia="仿宋" w:cs="仿宋"/>
          <w:color w:val="auto"/>
          <w:spacing w:val="0"/>
          <w:sz w:val="24"/>
          <w:szCs w:val="24"/>
          <w:highlight w:val="none"/>
          <w:lang w:val="en-US" w:eastAsia="zh-CN"/>
        </w:rPr>
        <w:t>电话</w:t>
      </w:r>
      <w:r>
        <w:rPr>
          <w:rFonts w:hint="eastAsia" w:ascii="仿宋" w:hAnsi="仿宋" w:eastAsia="仿宋" w:cs="仿宋"/>
          <w:color w:val="auto"/>
          <w:spacing w:val="0"/>
          <w:sz w:val="24"/>
          <w:szCs w:val="24"/>
          <w:highlight w:val="none"/>
        </w:rPr>
        <w:t>：</w:t>
      </w:r>
      <w:r>
        <w:rPr>
          <w:rFonts w:hint="eastAsia" w:ascii="仿宋_GB2312" w:hAnsi="仿宋_GB2312" w:eastAsia="仿宋_GB2312" w:cs="仿宋_GB2312"/>
          <w:color w:val="auto"/>
          <w:spacing w:val="0"/>
          <w:sz w:val="24"/>
          <w:szCs w:val="24"/>
          <w:highlight w:val="none"/>
          <w:u w:val="none"/>
          <w:lang w:val="en-US" w:eastAsia="zh-CN"/>
        </w:rPr>
        <w:t>18008222039</w:t>
      </w:r>
      <w:r>
        <w:rPr>
          <w:rFonts w:hint="eastAsia" w:ascii="仿宋_GB2312" w:hAnsi="仿宋_GB2312" w:eastAsia="仿宋_GB2312" w:cs="仿宋_GB2312"/>
          <w:color w:val="auto"/>
          <w:spacing w:val="0"/>
          <w:sz w:val="28"/>
          <w:szCs w:val="28"/>
          <w:highlight w:val="none"/>
          <w:u w:val="none"/>
          <w:lang w:val="en-US" w:eastAsia="zh-CN"/>
        </w:rPr>
        <w:t xml:space="preserve"> </w:t>
      </w:r>
      <w:r>
        <w:rPr>
          <w:rFonts w:hint="eastAsia" w:ascii="仿宋" w:hAnsi="仿宋" w:eastAsia="仿宋" w:cs="仿宋"/>
          <w:color w:val="auto"/>
          <w:spacing w:val="0"/>
          <w:sz w:val="28"/>
          <w:szCs w:val="28"/>
          <w:highlight w:val="none"/>
        </w:rPr>
        <w:t xml:space="preserve">    </w:t>
      </w:r>
      <w:r>
        <w:rPr>
          <w:rFonts w:hint="eastAsia" w:ascii="仿宋" w:hAnsi="仿宋" w:eastAsia="仿宋" w:cs="仿宋"/>
          <w:color w:val="auto"/>
          <w:spacing w:val="0"/>
          <w:sz w:val="24"/>
          <w:szCs w:val="24"/>
          <w:highlight w:val="none"/>
          <w:lang w:eastAsia="zh-CN"/>
        </w:rPr>
        <w:t>委托代理人身份信息</w:t>
      </w:r>
      <w:r>
        <w:rPr>
          <w:rFonts w:hint="eastAsia" w:ascii="仿宋" w:hAnsi="仿宋" w:eastAsia="仿宋" w:cs="仿宋"/>
          <w:color w:val="auto"/>
          <w:spacing w:val="0"/>
          <w:sz w:val="28"/>
          <w:szCs w:val="28"/>
          <w:highlight w:val="none"/>
        </w:rPr>
        <w:t>：</w:t>
      </w:r>
    </w:p>
    <w:p w14:paraId="27F17890">
      <w:pPr>
        <w:keepNext w:val="0"/>
        <w:keepLines w:val="0"/>
        <w:pageBreakBefore w:val="0"/>
        <w:widowControl w:val="0"/>
        <w:kinsoku/>
        <w:wordWrap/>
        <w:overflowPunct/>
        <w:topLinePunct w:val="0"/>
        <w:autoSpaceDE/>
        <w:autoSpaceDN/>
        <w:bidi w:val="0"/>
        <w:adjustRightInd/>
        <w:snapToGrid/>
        <w:spacing w:line="540" w:lineRule="exact"/>
        <w:ind w:firstLine="280" w:firstLineChars="100"/>
        <w:textAlignment w:val="auto"/>
        <w:rPr>
          <w:rFonts w:hint="default" w:ascii="仿宋" w:hAnsi="仿宋" w:eastAsia="仿宋" w:cs="仿宋"/>
          <w:color w:val="auto"/>
          <w:spacing w:val="0"/>
          <w:sz w:val="28"/>
          <w:szCs w:val="28"/>
          <w:highlight w:val="none"/>
          <w:lang w:val="en-US" w:eastAsia="zh-CN"/>
        </w:rPr>
      </w:pPr>
      <w:r>
        <w:rPr>
          <w:rFonts w:hint="eastAsia" w:ascii="仿宋" w:hAnsi="仿宋" w:eastAsia="仿宋" w:cs="仿宋"/>
          <w:color w:val="auto"/>
          <w:spacing w:val="0"/>
          <w:sz w:val="28"/>
          <w:szCs w:val="28"/>
          <w:highlight w:val="none"/>
        </w:rPr>
        <w:t>开户行：</w:t>
      </w:r>
      <w:r>
        <w:rPr>
          <w:rFonts w:hint="eastAsia" w:ascii="仿宋" w:hAnsi="仿宋" w:eastAsia="仿宋" w:cs="仿宋"/>
          <w:color w:val="auto"/>
          <w:spacing w:val="0"/>
          <w:sz w:val="28"/>
          <w:szCs w:val="28"/>
          <w:highlight w:val="none"/>
          <w:lang w:eastAsia="zh-CN"/>
        </w:rPr>
        <w:t>农行泸县嘉明分理处</w:t>
      </w:r>
      <w:r>
        <w:rPr>
          <w:rFonts w:hint="eastAsia" w:ascii="仿宋" w:hAnsi="仿宋" w:eastAsia="仿宋" w:cs="仿宋"/>
          <w:color w:val="auto"/>
          <w:spacing w:val="0"/>
          <w:sz w:val="28"/>
          <w:szCs w:val="28"/>
          <w:highlight w:val="none"/>
          <w:lang w:val="en-US" w:eastAsia="zh-CN"/>
        </w:rPr>
        <w:t xml:space="preserve">  </w:t>
      </w:r>
      <w:r>
        <w:rPr>
          <w:rFonts w:hint="eastAsia" w:ascii="仿宋" w:hAnsi="仿宋" w:eastAsia="仿宋" w:cs="仿宋"/>
          <w:color w:val="auto"/>
          <w:spacing w:val="0"/>
          <w:sz w:val="28"/>
          <w:szCs w:val="28"/>
          <w:highlight w:val="none"/>
        </w:rPr>
        <w:t xml:space="preserve">   开户行：</w:t>
      </w:r>
      <w:r>
        <w:rPr>
          <w:rFonts w:hint="eastAsia" w:ascii="仿宋_GB2312" w:hAnsi="仿宋_GB2312" w:eastAsia="仿宋_GB2312" w:cs="仿宋_GB2312"/>
          <w:color w:val="auto"/>
          <w:spacing w:val="0"/>
          <w:sz w:val="28"/>
          <w:szCs w:val="28"/>
          <w:highlight w:val="none"/>
          <w:u w:val="none"/>
          <w:lang w:val="en-US" w:eastAsia="zh-CN"/>
        </w:rPr>
        <w:t xml:space="preserve"> </w:t>
      </w:r>
    </w:p>
    <w:p w14:paraId="0A11AC91">
      <w:pPr>
        <w:keepNext w:val="0"/>
        <w:keepLines w:val="0"/>
        <w:pageBreakBefore w:val="0"/>
        <w:widowControl w:val="0"/>
        <w:kinsoku/>
        <w:wordWrap/>
        <w:overflowPunct/>
        <w:topLinePunct w:val="0"/>
        <w:autoSpaceDE/>
        <w:autoSpaceDN/>
        <w:bidi w:val="0"/>
        <w:adjustRightInd/>
        <w:snapToGrid/>
        <w:spacing w:line="540" w:lineRule="exact"/>
        <w:ind w:firstLine="280" w:firstLineChars="100"/>
        <w:textAlignment w:val="auto"/>
        <w:rPr>
          <w:rFonts w:hint="eastAsia" w:ascii="仿宋" w:hAnsi="仿宋" w:eastAsia="仿宋" w:cs="仿宋"/>
          <w:color w:val="auto"/>
          <w:spacing w:val="0"/>
          <w:sz w:val="28"/>
          <w:szCs w:val="28"/>
          <w:highlight w:val="none"/>
        </w:rPr>
      </w:pPr>
      <w:r>
        <w:rPr>
          <w:rFonts w:hint="eastAsia" w:ascii="仿宋" w:hAnsi="仿宋" w:eastAsia="仿宋" w:cs="仿宋"/>
          <w:color w:val="auto"/>
          <w:spacing w:val="0"/>
          <w:sz w:val="28"/>
          <w:szCs w:val="28"/>
          <w:highlight w:val="none"/>
        </w:rPr>
        <w:t>账号：22180501040001116</w:t>
      </w:r>
      <w:r>
        <w:rPr>
          <w:rFonts w:hint="eastAsia" w:ascii="仿宋" w:hAnsi="仿宋" w:eastAsia="仿宋" w:cs="仿宋"/>
          <w:color w:val="auto"/>
          <w:spacing w:val="0"/>
          <w:sz w:val="28"/>
          <w:szCs w:val="28"/>
          <w:highlight w:val="none"/>
          <w:lang w:val="en-US" w:eastAsia="zh-CN"/>
        </w:rPr>
        <w:t xml:space="preserve">  </w:t>
      </w:r>
      <w:r>
        <w:rPr>
          <w:rFonts w:hint="eastAsia" w:ascii="仿宋" w:hAnsi="仿宋" w:eastAsia="仿宋" w:cs="仿宋"/>
          <w:color w:val="auto"/>
          <w:spacing w:val="0"/>
          <w:sz w:val="28"/>
          <w:szCs w:val="28"/>
          <w:highlight w:val="none"/>
        </w:rPr>
        <w:t xml:space="preserve">      账号：</w:t>
      </w:r>
      <w:r>
        <w:rPr>
          <w:rFonts w:hint="eastAsia" w:ascii="仿宋_GB2312" w:hAnsi="仿宋_GB2312" w:eastAsia="仿宋_GB2312" w:cs="仿宋_GB2312"/>
          <w:color w:val="auto"/>
          <w:spacing w:val="0"/>
          <w:sz w:val="28"/>
          <w:szCs w:val="28"/>
          <w:highlight w:val="none"/>
          <w:u w:val="none"/>
          <w:lang w:val="en-US" w:eastAsia="zh-CN"/>
        </w:rPr>
        <w:t xml:space="preserve"> </w:t>
      </w:r>
      <w:r>
        <w:rPr>
          <w:rFonts w:hint="eastAsia" w:ascii="仿宋" w:hAnsi="仿宋" w:eastAsia="仿宋" w:cs="仿宋"/>
          <w:color w:val="auto"/>
          <w:spacing w:val="0"/>
          <w:sz w:val="28"/>
          <w:szCs w:val="28"/>
          <w:highlight w:val="none"/>
        </w:rPr>
        <w:t xml:space="preserve">                                </w:t>
      </w:r>
    </w:p>
    <w:p w14:paraId="705E0697">
      <w:pPr>
        <w:keepNext w:val="0"/>
        <w:keepLines w:val="0"/>
        <w:pageBreakBefore w:val="0"/>
        <w:widowControl w:val="0"/>
        <w:kinsoku/>
        <w:wordWrap/>
        <w:overflowPunct/>
        <w:topLinePunct w:val="0"/>
        <w:autoSpaceDE/>
        <w:autoSpaceDN/>
        <w:bidi w:val="0"/>
        <w:adjustRightInd/>
        <w:snapToGrid/>
        <w:spacing w:line="540" w:lineRule="exact"/>
        <w:ind w:firstLine="280" w:firstLineChars="100"/>
        <w:textAlignment w:val="auto"/>
        <w:rPr>
          <w:rFonts w:hint="default" w:ascii="仿宋" w:hAnsi="仿宋" w:eastAsia="仿宋" w:cs="仿宋"/>
          <w:color w:val="auto"/>
          <w:spacing w:val="0"/>
          <w:sz w:val="28"/>
          <w:szCs w:val="28"/>
          <w:highlight w:val="none"/>
          <w:lang w:val="en-US"/>
        </w:rPr>
      </w:pPr>
      <w:r>
        <w:rPr>
          <w:rFonts w:hint="eastAsia" w:ascii="仿宋" w:hAnsi="仿宋" w:eastAsia="仿宋" w:cs="仿宋"/>
          <w:color w:val="auto"/>
          <w:spacing w:val="0"/>
          <w:sz w:val="28"/>
          <w:szCs w:val="28"/>
          <w:highlight w:val="none"/>
        </w:rPr>
        <w:t>税号：</w:t>
      </w:r>
      <w:r>
        <w:rPr>
          <w:rFonts w:hint="eastAsia" w:ascii="仿宋_GB2312" w:hAnsi="仿宋_GB2312" w:eastAsia="仿宋_GB2312" w:cs="仿宋_GB2312"/>
          <w:color w:val="auto"/>
          <w:spacing w:val="0"/>
          <w:sz w:val="28"/>
          <w:szCs w:val="28"/>
          <w:highlight w:val="none"/>
          <w:u w:val="none"/>
        </w:rPr>
        <w:t>9</w:t>
      </w:r>
      <w:r>
        <w:rPr>
          <w:rFonts w:hint="eastAsia" w:ascii="仿宋_GB2312" w:hAnsi="仿宋_GB2312" w:eastAsia="仿宋_GB2312" w:cs="仿宋_GB2312"/>
          <w:color w:val="auto"/>
          <w:sz w:val="28"/>
          <w:szCs w:val="28"/>
          <w:highlight w:val="none"/>
          <w:u w:val="none"/>
        </w:rPr>
        <w:t>91510521094951615K</w:t>
      </w:r>
      <w:r>
        <w:rPr>
          <w:rFonts w:hint="eastAsia" w:ascii="仿宋" w:hAnsi="仿宋" w:eastAsia="仿宋" w:cs="仿宋"/>
          <w:color w:val="auto"/>
          <w:spacing w:val="0"/>
          <w:sz w:val="28"/>
          <w:szCs w:val="28"/>
          <w:highlight w:val="none"/>
          <w:u w:val="none"/>
        </w:rPr>
        <w:t xml:space="preserve"> </w:t>
      </w:r>
      <w:r>
        <w:rPr>
          <w:rFonts w:hint="eastAsia" w:ascii="仿宋" w:hAnsi="仿宋" w:eastAsia="仿宋" w:cs="仿宋"/>
          <w:color w:val="auto"/>
          <w:spacing w:val="0"/>
          <w:sz w:val="28"/>
          <w:szCs w:val="28"/>
          <w:highlight w:val="none"/>
        </w:rPr>
        <w:t xml:space="preserve">    </w:t>
      </w:r>
      <w:r>
        <w:rPr>
          <w:rFonts w:hint="eastAsia" w:ascii="仿宋" w:hAnsi="仿宋" w:eastAsia="仿宋" w:cs="仿宋"/>
          <w:color w:val="auto"/>
          <w:spacing w:val="0"/>
          <w:sz w:val="28"/>
          <w:szCs w:val="28"/>
          <w:highlight w:val="none"/>
          <w:lang w:val="en-US" w:eastAsia="zh-CN"/>
        </w:rPr>
        <w:t xml:space="preserve"> </w:t>
      </w:r>
      <w:r>
        <w:rPr>
          <w:rFonts w:hint="eastAsia" w:ascii="仿宋" w:hAnsi="仿宋" w:eastAsia="仿宋" w:cs="仿宋"/>
          <w:color w:val="auto"/>
          <w:spacing w:val="0"/>
          <w:sz w:val="28"/>
          <w:szCs w:val="28"/>
          <w:highlight w:val="none"/>
        </w:rPr>
        <w:t>税号：</w:t>
      </w:r>
      <w:r>
        <w:rPr>
          <w:rFonts w:hint="eastAsia" w:ascii="仿宋_GB2312" w:hAnsi="仿宋_GB2312" w:eastAsia="仿宋_GB2312" w:cs="仿宋_GB2312"/>
          <w:color w:val="auto"/>
          <w:spacing w:val="0"/>
          <w:sz w:val="28"/>
          <w:szCs w:val="28"/>
          <w:highlight w:val="none"/>
          <w:u w:val="none"/>
          <w:lang w:val="en-US" w:eastAsia="zh-CN"/>
        </w:rPr>
        <w:t xml:space="preserve"> </w:t>
      </w:r>
    </w:p>
    <w:p w14:paraId="49531094">
      <w:pPr>
        <w:keepNext w:val="0"/>
        <w:keepLines w:val="0"/>
        <w:pageBreakBefore w:val="0"/>
        <w:widowControl w:val="0"/>
        <w:kinsoku/>
        <w:wordWrap/>
        <w:overflowPunct/>
        <w:topLinePunct w:val="0"/>
        <w:autoSpaceDE/>
        <w:autoSpaceDN/>
        <w:bidi w:val="0"/>
        <w:adjustRightInd/>
        <w:snapToGrid/>
        <w:spacing w:line="540" w:lineRule="exact"/>
        <w:ind w:left="5599" w:leftChars="133" w:hanging="5320" w:hangingChars="1900"/>
        <w:textAlignment w:val="auto"/>
        <w:rPr>
          <w:rFonts w:hint="default" w:ascii="仿宋" w:hAnsi="仿宋" w:eastAsia="仿宋" w:cs="仿宋"/>
          <w:color w:val="auto"/>
          <w:spacing w:val="0"/>
          <w:sz w:val="28"/>
          <w:szCs w:val="28"/>
          <w:highlight w:val="none"/>
          <w:lang w:val="en-US" w:eastAsia="zh-CN"/>
        </w:rPr>
      </w:pPr>
      <w:r>
        <w:rPr>
          <w:rFonts w:hint="eastAsia" w:ascii="仿宋" w:hAnsi="仿宋" w:eastAsia="仿宋" w:cs="仿宋"/>
          <w:color w:val="auto"/>
          <w:spacing w:val="0"/>
          <w:sz w:val="28"/>
          <w:szCs w:val="28"/>
          <w:highlight w:val="none"/>
        </w:rPr>
        <w:t>地址：</w:t>
      </w:r>
      <w:r>
        <w:rPr>
          <w:rFonts w:hint="eastAsia" w:ascii="仿宋" w:hAnsi="仿宋" w:eastAsia="仿宋" w:cs="仿宋"/>
          <w:color w:val="auto"/>
          <w:spacing w:val="-11"/>
          <w:sz w:val="28"/>
          <w:szCs w:val="28"/>
          <w:highlight w:val="none"/>
          <w:u w:val="none"/>
          <w:lang w:eastAsia="zh-CN"/>
        </w:rPr>
        <w:t>泸县嘉明镇嘉明街村</w:t>
      </w:r>
      <w:r>
        <w:rPr>
          <w:rFonts w:hint="eastAsia" w:ascii="仿宋" w:hAnsi="仿宋" w:eastAsia="仿宋" w:cs="仿宋"/>
          <w:color w:val="auto"/>
          <w:spacing w:val="-11"/>
          <w:sz w:val="28"/>
          <w:szCs w:val="28"/>
          <w:highlight w:val="none"/>
          <w:u w:val="none"/>
          <w:lang w:val="en-US" w:eastAsia="zh-CN"/>
        </w:rPr>
        <w:t xml:space="preserve">       </w:t>
      </w:r>
      <w:r>
        <w:rPr>
          <w:rFonts w:hint="eastAsia" w:ascii="仿宋" w:hAnsi="仿宋" w:eastAsia="仿宋" w:cs="仿宋"/>
          <w:color w:val="auto"/>
          <w:spacing w:val="0"/>
          <w:sz w:val="28"/>
          <w:szCs w:val="28"/>
          <w:highlight w:val="none"/>
        </w:rPr>
        <w:t xml:space="preserve">  地址：</w:t>
      </w:r>
      <w:r>
        <w:rPr>
          <w:rFonts w:hint="eastAsia" w:ascii="仿宋_GB2312" w:hAnsi="仿宋_GB2312" w:eastAsia="仿宋_GB2312" w:cs="仿宋_GB2312"/>
          <w:color w:val="auto"/>
          <w:spacing w:val="0"/>
          <w:sz w:val="28"/>
          <w:szCs w:val="28"/>
          <w:highlight w:val="none"/>
          <w:u w:val="none"/>
          <w:lang w:val="en-US" w:eastAsia="zh-CN"/>
        </w:rPr>
        <w:t xml:space="preserve"> </w:t>
      </w:r>
    </w:p>
    <w:p w14:paraId="37EF3CB7">
      <w:pPr>
        <w:keepNext w:val="0"/>
        <w:keepLines w:val="0"/>
        <w:pageBreakBefore w:val="0"/>
        <w:widowControl w:val="0"/>
        <w:kinsoku/>
        <w:wordWrap/>
        <w:overflowPunct/>
        <w:topLinePunct w:val="0"/>
        <w:autoSpaceDE/>
        <w:autoSpaceDN/>
        <w:bidi w:val="0"/>
        <w:adjustRightInd/>
        <w:snapToGrid/>
        <w:spacing w:line="540" w:lineRule="exact"/>
        <w:ind w:firstLine="280" w:firstLineChars="100"/>
        <w:textAlignment w:val="auto"/>
        <w:rPr>
          <w:rFonts w:hint="default" w:ascii="仿宋" w:hAnsi="仿宋" w:eastAsia="仿宋" w:cs="仿宋"/>
          <w:color w:val="auto"/>
          <w:spacing w:val="0"/>
          <w:sz w:val="28"/>
          <w:szCs w:val="28"/>
          <w:highlight w:val="none"/>
          <w:u w:val="single"/>
          <w:lang w:val="en-US" w:eastAsia="zh-CN"/>
        </w:rPr>
      </w:pPr>
      <w:r>
        <w:rPr>
          <w:rFonts w:hint="eastAsia" w:ascii="仿宋" w:hAnsi="仿宋" w:eastAsia="仿宋" w:cs="仿宋"/>
          <w:color w:val="auto"/>
          <w:spacing w:val="0"/>
          <w:sz w:val="28"/>
          <w:szCs w:val="28"/>
          <w:highlight w:val="none"/>
        </w:rPr>
        <w:t>传真：</w:t>
      </w:r>
      <w:r>
        <w:rPr>
          <w:rFonts w:hint="eastAsia" w:ascii="仿宋" w:hAnsi="仿宋" w:eastAsia="仿宋" w:cs="仿宋"/>
          <w:color w:val="auto"/>
          <w:sz w:val="28"/>
          <w:szCs w:val="28"/>
          <w:highlight w:val="none"/>
          <w:lang w:val="en-US" w:eastAsia="zh-CN"/>
        </w:rPr>
        <w:t>0830-8282363</w:t>
      </w:r>
      <w:r>
        <w:rPr>
          <w:rFonts w:hint="eastAsia" w:ascii="仿宋" w:hAnsi="仿宋" w:eastAsia="仿宋" w:cs="仿宋"/>
          <w:color w:val="auto"/>
          <w:spacing w:val="0"/>
          <w:sz w:val="28"/>
          <w:szCs w:val="28"/>
          <w:highlight w:val="none"/>
          <w:lang w:val="en-US" w:eastAsia="zh-CN"/>
        </w:rPr>
        <w:t xml:space="preserve">  </w:t>
      </w:r>
      <w:r>
        <w:rPr>
          <w:rFonts w:hint="eastAsia" w:ascii="仿宋" w:hAnsi="仿宋" w:eastAsia="仿宋" w:cs="仿宋"/>
          <w:color w:val="auto"/>
          <w:spacing w:val="0"/>
          <w:sz w:val="28"/>
          <w:szCs w:val="28"/>
          <w:highlight w:val="none"/>
        </w:rPr>
        <w:t xml:space="preserve">           传真：</w:t>
      </w:r>
      <w:r>
        <w:rPr>
          <w:rFonts w:hint="eastAsia" w:ascii="仿宋" w:hAnsi="仿宋" w:eastAsia="仿宋" w:cs="仿宋"/>
          <w:color w:val="auto"/>
          <w:spacing w:val="0"/>
          <w:sz w:val="28"/>
          <w:szCs w:val="28"/>
          <w:highlight w:val="none"/>
          <w:u w:val="single"/>
          <w:lang w:val="en-US" w:eastAsia="zh-CN"/>
        </w:rPr>
        <w:t xml:space="preserve">      /       </w:t>
      </w:r>
    </w:p>
    <w:p w14:paraId="30DA1C9F">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仿宋" w:hAnsi="仿宋" w:eastAsia="仿宋" w:cs="仿宋"/>
          <w:color w:val="auto"/>
          <w:spacing w:val="0"/>
          <w:sz w:val="28"/>
          <w:szCs w:val="28"/>
          <w:highlight w:val="none"/>
          <w:lang w:val="en-US" w:eastAsia="zh-CN"/>
        </w:rPr>
        <w:sectPr>
          <w:footerReference r:id="rId3" w:type="default"/>
          <w:pgSz w:w="11906" w:h="16838"/>
          <w:pgMar w:top="1440" w:right="1080" w:bottom="1440" w:left="1080" w:header="851" w:footer="992" w:gutter="0"/>
          <w:cols w:space="425" w:num="1"/>
          <w:docGrid w:type="lines" w:linePitch="312" w:charSpace="0"/>
        </w:sectPr>
      </w:pPr>
      <w:r>
        <w:rPr>
          <w:rFonts w:hint="eastAsia" w:ascii="仿宋" w:hAnsi="仿宋" w:eastAsia="仿宋" w:cs="仿宋"/>
          <w:color w:val="auto"/>
          <w:spacing w:val="0"/>
          <w:sz w:val="28"/>
          <w:szCs w:val="28"/>
          <w:highlight w:val="none"/>
        </w:rPr>
        <w:t xml:space="preserve">  </w:t>
      </w:r>
      <w:r>
        <w:rPr>
          <w:rFonts w:hint="eastAsia" w:ascii="仿宋" w:hAnsi="仿宋" w:eastAsia="仿宋" w:cs="仿宋"/>
          <w:color w:val="auto"/>
          <w:spacing w:val="0"/>
          <w:sz w:val="28"/>
          <w:szCs w:val="28"/>
          <w:highlight w:val="none"/>
          <w:lang w:eastAsia="zh-CN"/>
        </w:rPr>
        <w:t>时间：</w:t>
      </w:r>
      <w:r>
        <w:rPr>
          <w:rFonts w:hint="eastAsia" w:ascii="仿宋" w:hAnsi="仿宋" w:eastAsia="仿宋" w:cs="仿宋"/>
          <w:color w:val="auto"/>
          <w:spacing w:val="0"/>
          <w:sz w:val="28"/>
          <w:szCs w:val="28"/>
          <w:highlight w:val="none"/>
          <w:lang w:val="en-US" w:eastAsia="zh-CN"/>
        </w:rPr>
        <w:t xml:space="preserve">                </w:t>
      </w:r>
      <w:r>
        <w:rPr>
          <w:rFonts w:hint="eastAsia" w:ascii="仿宋" w:hAnsi="仿宋" w:eastAsia="仿宋" w:cs="仿宋"/>
          <w:color w:val="auto"/>
          <w:spacing w:val="0"/>
          <w:sz w:val="28"/>
          <w:szCs w:val="28"/>
          <w:highlight w:val="none"/>
        </w:rPr>
        <w:t xml:space="preserve">        </w:t>
      </w:r>
      <w:r>
        <w:rPr>
          <w:rFonts w:hint="eastAsia" w:ascii="仿宋" w:hAnsi="仿宋" w:eastAsia="仿宋" w:cs="仿宋"/>
          <w:color w:val="auto"/>
          <w:spacing w:val="0"/>
          <w:sz w:val="28"/>
          <w:szCs w:val="28"/>
          <w:highlight w:val="none"/>
          <w:lang w:val="en-US" w:eastAsia="zh-CN"/>
        </w:rPr>
        <w:t xml:space="preserve"> </w:t>
      </w:r>
      <w:r>
        <w:rPr>
          <w:rFonts w:hint="eastAsia" w:ascii="仿宋" w:hAnsi="仿宋" w:eastAsia="仿宋" w:cs="仿宋"/>
          <w:color w:val="auto"/>
          <w:spacing w:val="0"/>
          <w:sz w:val="28"/>
          <w:szCs w:val="28"/>
          <w:highlight w:val="none"/>
          <w:lang w:eastAsia="zh-CN"/>
        </w:rPr>
        <w:t>时间：</w:t>
      </w:r>
      <w:r>
        <w:rPr>
          <w:rFonts w:hint="eastAsia" w:ascii="仿宋" w:hAnsi="仿宋" w:eastAsia="仿宋" w:cs="仿宋"/>
          <w:color w:val="auto"/>
          <w:spacing w:val="0"/>
          <w:sz w:val="28"/>
          <w:szCs w:val="28"/>
          <w:highlight w:val="none"/>
          <w:lang w:val="en-US" w:eastAsia="zh-CN"/>
        </w:rPr>
        <w:t xml:space="preserve"> </w:t>
      </w:r>
    </w:p>
    <w:p w14:paraId="5DE50963">
      <w:pPr>
        <w:snapToGrid w:val="0"/>
        <w:spacing w:line="360" w:lineRule="auto"/>
        <w:jc w:val="left"/>
        <w:rPr>
          <w:rFonts w:hint="eastAsia" w:ascii="宋体" w:hAnsi="宋体"/>
          <w:b w:val="0"/>
          <w:bCs/>
          <w:color w:val="auto"/>
          <w:sz w:val="24"/>
          <w:szCs w:val="24"/>
          <w:lang w:eastAsia="zh-CN"/>
        </w:rPr>
      </w:pPr>
      <w:r>
        <w:rPr>
          <w:rFonts w:hint="eastAsia" w:ascii="宋体" w:hAnsi="宋体"/>
          <w:b w:val="0"/>
          <w:bCs/>
          <w:color w:val="auto"/>
          <w:sz w:val="24"/>
          <w:szCs w:val="24"/>
          <w:lang w:eastAsia="zh-CN"/>
        </w:rPr>
        <w:t>十三、其他</w:t>
      </w:r>
    </w:p>
    <w:p w14:paraId="67F0965F">
      <w:pPr>
        <w:snapToGrid w:val="0"/>
        <w:spacing w:line="360" w:lineRule="auto"/>
        <w:jc w:val="center"/>
        <w:rPr>
          <w:rFonts w:hint="eastAsia" w:ascii="宋体" w:hAnsi="宋体" w:eastAsia="宋体"/>
          <w:b/>
          <w:color w:val="000000"/>
          <w:sz w:val="32"/>
          <w:szCs w:val="32"/>
          <w:highlight w:val="none"/>
          <w:lang w:eastAsia="zh-CN"/>
        </w:rPr>
      </w:pPr>
      <w:r>
        <w:rPr>
          <w:rFonts w:hint="eastAsia" w:ascii="宋体" w:hAnsi="宋体"/>
          <w:b/>
          <w:color w:val="000000"/>
          <w:sz w:val="32"/>
          <w:szCs w:val="32"/>
          <w:highlight w:val="none"/>
        </w:rPr>
        <w:t>廉</w:t>
      </w:r>
      <w:r>
        <w:rPr>
          <w:rFonts w:hint="eastAsia" w:ascii="宋体" w:hAnsi="宋体"/>
          <w:b/>
          <w:color w:val="000000"/>
          <w:sz w:val="32"/>
          <w:szCs w:val="32"/>
          <w:highlight w:val="none"/>
          <w:lang w:eastAsia="zh-CN"/>
        </w:rPr>
        <w:t>洁协议</w:t>
      </w:r>
    </w:p>
    <w:p w14:paraId="7FA2BDC5">
      <w:pPr>
        <w:snapToGrid w:val="0"/>
        <w:spacing w:line="360" w:lineRule="auto"/>
        <w:rPr>
          <w:rFonts w:hint="eastAsia" w:ascii="宋体" w:hAnsi="宋体"/>
          <w:color w:val="000000"/>
          <w:sz w:val="24"/>
          <w:highlight w:val="none"/>
        </w:rPr>
      </w:pPr>
      <w:r>
        <w:rPr>
          <w:rFonts w:hint="eastAsia" w:ascii="宋体" w:hAnsi="宋体"/>
          <w:color w:val="000000"/>
          <w:sz w:val="24"/>
          <w:highlight w:val="none"/>
        </w:rPr>
        <w:t>协议单位</w:t>
      </w:r>
    </w:p>
    <w:p w14:paraId="35DD35BC">
      <w:pPr>
        <w:snapToGrid w:val="0"/>
        <w:spacing w:line="360" w:lineRule="auto"/>
        <w:rPr>
          <w:rFonts w:hint="eastAsia" w:ascii="宋体" w:hAnsi="宋体"/>
          <w:b/>
          <w:bCs/>
          <w:color w:val="000000"/>
          <w:sz w:val="24"/>
          <w:highlight w:val="none"/>
        </w:rPr>
      </w:pPr>
      <w:r>
        <w:rPr>
          <w:rFonts w:hint="eastAsia" w:ascii="宋体" w:hAnsi="宋体"/>
          <w:b/>
          <w:bCs/>
          <w:color w:val="000000"/>
          <w:sz w:val="24"/>
          <w:highlight w:val="none"/>
        </w:rPr>
        <w:t>甲方（全称）：</w:t>
      </w:r>
      <w:r>
        <w:rPr>
          <w:rFonts w:hint="eastAsia" w:ascii="宋体" w:hAnsi="宋体"/>
          <w:b/>
          <w:bCs/>
          <w:color w:val="000000"/>
          <w:sz w:val="24"/>
          <w:highlight w:val="none"/>
          <w:u w:val="single"/>
        </w:rPr>
        <w:t xml:space="preserve">泸州兴绿园林绿化有限责任公司 </w:t>
      </w:r>
    </w:p>
    <w:p w14:paraId="409CAA20">
      <w:pPr>
        <w:snapToGrid w:val="0"/>
        <w:spacing w:line="360" w:lineRule="auto"/>
        <w:rPr>
          <w:rFonts w:hint="default" w:ascii="宋体" w:hAnsi="宋体" w:eastAsia="宋体"/>
          <w:b/>
          <w:bCs/>
          <w:color w:val="000000"/>
          <w:sz w:val="24"/>
          <w:highlight w:val="none"/>
          <w:lang w:val="en-US" w:eastAsia="zh-CN"/>
        </w:rPr>
      </w:pPr>
      <w:r>
        <w:rPr>
          <w:rFonts w:hint="eastAsia" w:ascii="宋体" w:hAnsi="宋体"/>
          <w:b/>
          <w:bCs/>
          <w:color w:val="000000"/>
          <w:sz w:val="24"/>
          <w:highlight w:val="none"/>
        </w:rPr>
        <w:t>乙方（全称）：</w:t>
      </w:r>
      <w:r>
        <w:rPr>
          <w:rFonts w:hint="eastAsia" w:ascii="宋体" w:hAnsi="宋体"/>
          <w:b/>
          <w:bCs/>
          <w:color w:val="000000"/>
          <w:sz w:val="24"/>
          <w:highlight w:val="none"/>
          <w:u w:val="single"/>
          <w:lang w:val="en-US" w:eastAsia="zh-CN"/>
        </w:rPr>
        <w:t xml:space="preserve">                            </w:t>
      </w:r>
    </w:p>
    <w:p w14:paraId="1FFE2148">
      <w:pPr>
        <w:snapToGrid w:val="0"/>
        <w:spacing w:line="360" w:lineRule="auto"/>
        <w:ind w:firstLine="480"/>
        <w:rPr>
          <w:rFonts w:hint="eastAsia" w:ascii="宋体" w:hAnsi="宋体"/>
          <w:color w:val="000000"/>
          <w:sz w:val="24"/>
          <w:highlight w:val="none"/>
        </w:rPr>
      </w:pPr>
      <w:r>
        <w:rPr>
          <w:rFonts w:hint="eastAsia" w:ascii="宋体" w:hAnsi="宋体"/>
          <w:color w:val="000000"/>
          <w:sz w:val="24"/>
          <w:highlight w:val="none"/>
        </w:rPr>
        <w:t>鉴于甲乙双方拟就“</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rPr>
        <w:t>”（</w:t>
      </w:r>
      <w:r>
        <w:rPr>
          <w:rFonts w:hint="eastAsia" w:ascii="宋体" w:hAnsi="宋体"/>
          <w:color w:val="000000"/>
          <w:sz w:val="24"/>
          <w:highlight w:val="none"/>
          <w:lang w:eastAsia="zh-CN"/>
        </w:rPr>
        <w:t>合同</w:t>
      </w:r>
      <w:r>
        <w:rPr>
          <w:rFonts w:hint="eastAsia" w:ascii="宋体" w:hAnsi="宋体"/>
          <w:color w:val="000000"/>
          <w:sz w:val="24"/>
          <w:highlight w:val="none"/>
        </w:rPr>
        <w:t>编号：</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rPr>
        <w:t>）开展合作，并于</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rPr>
        <w:t>年</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rPr>
        <w:t>月</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rPr>
        <w:t>日签订了《</w:t>
      </w:r>
      <w:r>
        <w:rPr>
          <w:rFonts w:hint="eastAsia" w:ascii="宋体" w:hAnsi="宋体"/>
          <w:color w:val="000000"/>
          <w:sz w:val="24"/>
          <w:highlight w:val="none"/>
          <w:lang w:val="en-US" w:eastAsia="zh-CN"/>
        </w:rPr>
        <w:t xml:space="preserve">       </w:t>
      </w:r>
      <w:r>
        <w:rPr>
          <w:rFonts w:hint="eastAsia" w:ascii="宋体" w:hAnsi="宋体"/>
          <w:color w:val="000000"/>
          <w:sz w:val="24"/>
          <w:highlight w:val="none"/>
        </w:rPr>
        <w:t>》（下称“主合同”）。为深入贯彻国家关于全面从严治党的方针政策和法律法规，维护公平公正的市场秩序，防止商业贿赂和不正当竞争行为，保障项目廉洁、规范、高效实施，保护双方合法权益，甲乙双方经平等协商，依据《中华人民共和国反不正当竞争法》《中华人民共和国监察法》等相关规定，特订立本廉洁协议，共同遵守：</w:t>
      </w:r>
    </w:p>
    <w:p w14:paraId="3658501F">
      <w:pPr>
        <w:snapToGrid w:val="0"/>
        <w:spacing w:line="360" w:lineRule="auto"/>
        <w:ind w:firstLine="480"/>
        <w:rPr>
          <w:rFonts w:hint="eastAsia" w:ascii="宋体" w:hAnsi="宋体"/>
          <w:color w:val="000000"/>
          <w:sz w:val="24"/>
          <w:highlight w:val="none"/>
        </w:rPr>
      </w:pPr>
      <w:r>
        <w:rPr>
          <w:rFonts w:hint="eastAsia" w:ascii="宋体" w:hAnsi="宋体"/>
          <w:color w:val="000000"/>
          <w:sz w:val="24"/>
          <w:highlight w:val="none"/>
        </w:rPr>
        <w:t>一、乙方保证，其本身及其工作人员、关联方、分包商或供应商均不得：</w:t>
      </w:r>
    </w:p>
    <w:p w14:paraId="65998FBB">
      <w:pPr>
        <w:snapToGrid w:val="0"/>
        <w:spacing w:line="360" w:lineRule="auto"/>
        <w:ind w:firstLine="480"/>
        <w:rPr>
          <w:rFonts w:hint="eastAsia" w:ascii="宋体" w:hAnsi="宋体"/>
          <w:color w:val="000000"/>
          <w:sz w:val="24"/>
          <w:highlight w:val="none"/>
        </w:rPr>
      </w:pPr>
      <w:r>
        <w:rPr>
          <w:rFonts w:hint="eastAsia" w:ascii="宋体" w:hAnsi="宋体"/>
          <w:color w:val="000000"/>
          <w:sz w:val="24"/>
          <w:highlight w:val="none"/>
          <w:lang w:val="en-US" w:eastAsia="zh-CN"/>
        </w:rPr>
        <w:t>1.</w:t>
      </w:r>
      <w:r>
        <w:rPr>
          <w:rFonts w:hint="eastAsia" w:ascii="宋体" w:hAnsi="宋体"/>
          <w:color w:val="000000"/>
          <w:sz w:val="24"/>
          <w:highlight w:val="none"/>
        </w:rPr>
        <w:t>向甲方工作人员及其亲属、特定关系人直接或间接给付、承诺、授权或输送任何形式的不正当利益，以换取任何商业机会、合同签订、价款支付、验收通过或其他优惠条件；</w:t>
      </w:r>
    </w:p>
    <w:p w14:paraId="65648C4C">
      <w:pPr>
        <w:snapToGrid w:val="0"/>
        <w:spacing w:line="360" w:lineRule="auto"/>
        <w:ind w:firstLine="480"/>
        <w:rPr>
          <w:rFonts w:hint="eastAsia" w:ascii="宋体" w:hAnsi="宋体"/>
          <w:color w:val="000000"/>
          <w:sz w:val="24"/>
          <w:highlight w:val="none"/>
        </w:rPr>
      </w:pPr>
      <w:r>
        <w:rPr>
          <w:rFonts w:hint="eastAsia" w:ascii="宋体" w:hAnsi="宋体"/>
          <w:color w:val="000000"/>
          <w:sz w:val="24"/>
          <w:highlight w:val="none"/>
          <w:lang w:val="en-US" w:eastAsia="zh-CN"/>
        </w:rPr>
        <w:t>2.</w:t>
      </w:r>
      <w:r>
        <w:rPr>
          <w:rFonts w:hint="eastAsia" w:ascii="宋体" w:hAnsi="宋体"/>
          <w:color w:val="000000"/>
          <w:sz w:val="24"/>
          <w:highlight w:val="none"/>
        </w:rPr>
        <w:t>为甲方工作人员及其亲属、特定关系人安排本协议禁止的活动或支付、报销私人费用；</w:t>
      </w:r>
    </w:p>
    <w:p w14:paraId="15538B01">
      <w:pPr>
        <w:snapToGrid w:val="0"/>
        <w:spacing w:line="360" w:lineRule="auto"/>
        <w:ind w:left="239" w:leftChars="114" w:firstLine="307" w:firstLineChars="128"/>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3.</w:t>
      </w:r>
      <w:r>
        <w:rPr>
          <w:rFonts w:hint="eastAsia" w:ascii="宋体" w:hAnsi="宋体"/>
          <w:color w:val="000000"/>
          <w:sz w:val="24"/>
          <w:highlight w:val="none"/>
        </w:rPr>
        <w:t>通过串通投标、弄虚作假、伪造资质等任何不正当竞争手段参与甲方项目。</w:t>
      </w:r>
      <w:r>
        <w:rPr>
          <w:rFonts w:hint="eastAsia" w:ascii="宋体" w:hAnsi="宋体"/>
          <w:color w:val="000000"/>
          <w:sz w:val="24"/>
          <w:highlight w:val="none"/>
          <w:lang w:val="en-US" w:eastAsia="zh-CN"/>
        </w:rPr>
        <w:t xml:space="preserve"> </w:t>
      </w:r>
    </w:p>
    <w:p w14:paraId="2A9A31F3">
      <w:pPr>
        <w:snapToGrid w:val="0"/>
        <w:spacing w:line="360" w:lineRule="auto"/>
        <w:ind w:left="239" w:leftChars="114" w:firstLine="307" w:firstLineChars="128"/>
        <w:rPr>
          <w:rFonts w:hint="eastAsia" w:ascii="宋体" w:hAnsi="宋体"/>
          <w:color w:val="000000"/>
          <w:sz w:val="24"/>
          <w:highlight w:val="none"/>
        </w:rPr>
      </w:pPr>
      <w:r>
        <w:rPr>
          <w:rFonts w:hint="eastAsia" w:ascii="宋体" w:hAnsi="宋体"/>
          <w:color w:val="000000"/>
          <w:sz w:val="24"/>
          <w:highlight w:val="none"/>
        </w:rPr>
        <w:t>如有违反，将视情节轻重对甲方人员给予批评、教育、罚款直至法律处分，对乙方给予扣减工程款3%-5%，直至终止合同</w:t>
      </w:r>
    </w:p>
    <w:p w14:paraId="71745CD0">
      <w:pPr>
        <w:snapToGrid w:val="0"/>
        <w:spacing w:line="360" w:lineRule="auto"/>
        <w:ind w:firstLine="480"/>
        <w:rPr>
          <w:rFonts w:hint="eastAsia" w:ascii="宋体" w:hAnsi="宋体"/>
          <w:color w:val="000000"/>
          <w:sz w:val="24"/>
          <w:highlight w:val="none"/>
        </w:rPr>
      </w:pPr>
      <w:r>
        <w:rPr>
          <w:rFonts w:hint="eastAsia" w:ascii="宋体" w:hAnsi="宋体"/>
          <w:color w:val="000000"/>
          <w:sz w:val="24"/>
          <w:highlight w:val="none"/>
          <w:lang w:val="en-US" w:eastAsia="zh-CN"/>
        </w:rPr>
        <w:t>二、</w:t>
      </w:r>
      <w:r>
        <w:rPr>
          <w:rFonts w:hint="eastAsia" w:ascii="宋体" w:hAnsi="宋体"/>
          <w:color w:val="000000"/>
          <w:sz w:val="24"/>
          <w:highlight w:val="none"/>
        </w:rPr>
        <w:t>乙方有义务对其员工和分包商进行廉洁教育，并对其违反本协议的行为承担连带责任。</w:t>
      </w:r>
    </w:p>
    <w:p w14:paraId="6EED8B56">
      <w:pPr>
        <w:snapToGrid w:val="0"/>
        <w:spacing w:line="360" w:lineRule="auto"/>
        <w:ind w:firstLine="480"/>
        <w:rPr>
          <w:rFonts w:hint="eastAsia" w:ascii="宋体" w:hAnsi="宋体" w:cs="宋体"/>
          <w:color w:val="000000"/>
          <w:sz w:val="24"/>
          <w:highlight w:val="none"/>
        </w:rPr>
      </w:pPr>
      <w:r>
        <w:rPr>
          <w:rFonts w:hint="eastAsia" w:ascii="宋体" w:hAnsi="宋体" w:cs="宋体"/>
          <w:color w:val="000000"/>
          <w:sz w:val="24"/>
          <w:highlight w:val="none"/>
          <w:lang w:val="en-US" w:eastAsia="zh-CN"/>
        </w:rPr>
        <w:t>三</w:t>
      </w:r>
      <w:r>
        <w:rPr>
          <w:rFonts w:hint="eastAsia" w:ascii="宋体" w:hAnsi="宋体" w:cs="宋体"/>
          <w:color w:val="000000"/>
          <w:sz w:val="24"/>
          <w:highlight w:val="none"/>
        </w:rPr>
        <w:t>、</w:t>
      </w:r>
      <w:r>
        <w:rPr>
          <w:rFonts w:hint="eastAsia" w:ascii="宋体" w:hAnsi="宋体"/>
          <w:color w:val="000000"/>
          <w:sz w:val="24"/>
          <w:highlight w:val="none"/>
        </w:rPr>
        <w:t>乙方</w:t>
      </w:r>
      <w:r>
        <w:rPr>
          <w:rFonts w:hint="eastAsia" w:ascii="宋体" w:hAnsi="宋体" w:cs="宋体"/>
          <w:color w:val="000000"/>
          <w:sz w:val="24"/>
          <w:highlight w:val="none"/>
        </w:rPr>
        <w:t>在工程项目建设中有贿赂</w:t>
      </w:r>
      <w:r>
        <w:rPr>
          <w:rFonts w:hint="eastAsia" w:ascii="宋体" w:hAnsi="宋体"/>
          <w:color w:val="000000"/>
          <w:sz w:val="24"/>
          <w:highlight w:val="none"/>
        </w:rPr>
        <w:t>甲方</w:t>
      </w:r>
      <w:r>
        <w:rPr>
          <w:rFonts w:hint="eastAsia" w:ascii="宋体" w:hAnsi="宋体" w:cs="宋体"/>
          <w:color w:val="000000"/>
          <w:sz w:val="24"/>
          <w:highlight w:val="none"/>
        </w:rPr>
        <w:t>人员，被纪检、监察、检察机关立案查处的，</w:t>
      </w:r>
      <w:r>
        <w:rPr>
          <w:rFonts w:hint="eastAsia" w:ascii="宋体" w:hAnsi="宋体"/>
          <w:color w:val="000000"/>
          <w:sz w:val="24"/>
          <w:highlight w:val="none"/>
        </w:rPr>
        <w:t>甲方</w:t>
      </w:r>
      <w:r>
        <w:rPr>
          <w:rFonts w:hint="eastAsia" w:ascii="宋体" w:hAnsi="宋体" w:cs="宋体"/>
          <w:color w:val="000000"/>
          <w:sz w:val="24"/>
          <w:highlight w:val="none"/>
        </w:rPr>
        <w:t>有权终止工程项目施工合同，由此造成的一切损失均由</w:t>
      </w:r>
      <w:r>
        <w:rPr>
          <w:rFonts w:hint="eastAsia" w:ascii="宋体" w:hAnsi="宋体"/>
          <w:color w:val="000000"/>
          <w:sz w:val="24"/>
          <w:highlight w:val="none"/>
        </w:rPr>
        <w:t>乙方</w:t>
      </w:r>
      <w:r>
        <w:rPr>
          <w:rFonts w:hint="eastAsia" w:ascii="宋体" w:hAnsi="宋体" w:cs="宋体"/>
          <w:color w:val="000000"/>
          <w:sz w:val="24"/>
          <w:highlight w:val="none"/>
        </w:rPr>
        <w:t>承担，并负责由此发生的一切费用（在工程款中扣除）。</w:t>
      </w:r>
    </w:p>
    <w:p w14:paraId="7B2C418A">
      <w:pPr>
        <w:snapToGrid w:val="0"/>
        <w:spacing w:line="360" w:lineRule="auto"/>
        <w:ind w:firstLine="480"/>
        <w:rPr>
          <w:rFonts w:hint="eastAsia" w:ascii="宋体" w:hAnsi="宋体"/>
          <w:color w:val="000000"/>
          <w:sz w:val="24"/>
          <w:highlight w:val="none"/>
        </w:rPr>
      </w:pPr>
      <w:r>
        <w:rPr>
          <w:rFonts w:hint="eastAsia" w:ascii="宋体" w:hAnsi="宋体" w:cs="宋体"/>
          <w:color w:val="000000"/>
          <w:sz w:val="24"/>
          <w:highlight w:val="none"/>
          <w:lang w:val="en-US" w:eastAsia="zh-CN"/>
        </w:rPr>
        <w:t>四</w:t>
      </w:r>
      <w:r>
        <w:rPr>
          <w:rFonts w:hint="eastAsia" w:ascii="宋体" w:hAnsi="宋体" w:cs="宋体"/>
          <w:color w:val="000000"/>
          <w:sz w:val="24"/>
          <w:highlight w:val="none"/>
        </w:rPr>
        <w:t>、</w:t>
      </w:r>
      <w:r>
        <w:rPr>
          <w:rFonts w:hint="eastAsia" w:ascii="宋体" w:hAnsi="宋体"/>
          <w:color w:val="000000"/>
          <w:sz w:val="24"/>
          <w:highlight w:val="none"/>
        </w:rPr>
        <w:t>甲方工作人员在业务往来中应恪守以下纪律：</w:t>
      </w:r>
    </w:p>
    <w:p w14:paraId="7FFA4136">
      <w:pPr>
        <w:snapToGrid w:val="0"/>
        <w:spacing w:line="360" w:lineRule="auto"/>
        <w:ind w:firstLine="480"/>
        <w:rPr>
          <w:rFonts w:hint="eastAsia" w:ascii="宋体" w:hAnsi="宋体"/>
          <w:color w:val="000000"/>
          <w:sz w:val="24"/>
          <w:highlight w:val="none"/>
        </w:rPr>
      </w:pPr>
      <w:r>
        <w:rPr>
          <w:rFonts w:hint="eastAsia" w:ascii="宋体" w:hAnsi="宋体"/>
          <w:color w:val="000000"/>
          <w:sz w:val="24"/>
          <w:highlight w:val="none"/>
          <w:lang w:val="en-US" w:eastAsia="zh-CN"/>
        </w:rPr>
        <w:t>1.</w:t>
      </w:r>
      <w:r>
        <w:rPr>
          <w:rFonts w:hint="eastAsia" w:ascii="宋体" w:hAnsi="宋体"/>
          <w:color w:val="000000"/>
          <w:sz w:val="24"/>
          <w:highlight w:val="none"/>
        </w:rPr>
        <w:t>不得索取、收受或变相收受乙方及其关联方给予的任何形式的贿赂或利益输送，包括但不限于现金、礼品、有价证券、支付凭证、佣金、回扣等；</w:t>
      </w:r>
    </w:p>
    <w:p w14:paraId="731927B4">
      <w:pPr>
        <w:snapToGrid w:val="0"/>
        <w:spacing w:line="360" w:lineRule="auto"/>
        <w:ind w:firstLine="480"/>
        <w:rPr>
          <w:rFonts w:hint="eastAsia" w:ascii="宋体" w:hAnsi="宋体"/>
          <w:color w:val="000000"/>
          <w:sz w:val="24"/>
          <w:highlight w:val="none"/>
        </w:rPr>
      </w:pPr>
      <w:r>
        <w:rPr>
          <w:rFonts w:hint="eastAsia" w:ascii="宋体" w:hAnsi="宋体"/>
          <w:color w:val="000000"/>
          <w:sz w:val="24"/>
          <w:highlight w:val="none"/>
          <w:lang w:val="en-US" w:eastAsia="zh-CN"/>
        </w:rPr>
        <w:t>2.</w:t>
      </w:r>
      <w:r>
        <w:rPr>
          <w:rFonts w:hint="eastAsia" w:ascii="宋体" w:hAnsi="宋体"/>
          <w:color w:val="000000"/>
          <w:sz w:val="24"/>
          <w:highlight w:val="none"/>
        </w:rPr>
        <w:t>不得接受可能影响公正执行公务的宴请、旅游、健身、娱乐等活动安排；</w:t>
      </w:r>
    </w:p>
    <w:p w14:paraId="6A9EBAFD">
      <w:pPr>
        <w:snapToGrid w:val="0"/>
        <w:spacing w:line="360" w:lineRule="auto"/>
        <w:ind w:firstLine="480"/>
        <w:rPr>
          <w:rFonts w:hint="eastAsia" w:ascii="宋体" w:hAnsi="宋体"/>
          <w:color w:val="000000"/>
          <w:sz w:val="24"/>
          <w:highlight w:val="none"/>
        </w:rPr>
      </w:pPr>
      <w:r>
        <w:rPr>
          <w:rFonts w:hint="eastAsia" w:ascii="宋体" w:hAnsi="宋体"/>
          <w:color w:val="000000"/>
          <w:sz w:val="24"/>
          <w:highlight w:val="none"/>
          <w:lang w:val="en-US" w:eastAsia="zh-CN"/>
        </w:rPr>
        <w:t>3.</w:t>
      </w:r>
      <w:r>
        <w:rPr>
          <w:rFonts w:hint="eastAsia" w:ascii="宋体" w:hAnsi="宋体"/>
          <w:color w:val="000000"/>
          <w:sz w:val="24"/>
          <w:highlight w:val="none"/>
        </w:rPr>
        <w:t>不得要求、暗示或接受乙方为其个人或特定关系人支付或报销任何费用；</w:t>
      </w:r>
    </w:p>
    <w:p w14:paraId="0E49BF39">
      <w:pPr>
        <w:snapToGrid w:val="0"/>
        <w:spacing w:line="360" w:lineRule="auto"/>
        <w:ind w:firstLine="480"/>
        <w:rPr>
          <w:rFonts w:hint="eastAsia" w:ascii="宋体" w:hAnsi="宋体"/>
          <w:color w:val="000000"/>
          <w:sz w:val="24"/>
          <w:highlight w:val="none"/>
        </w:rPr>
      </w:pPr>
      <w:r>
        <w:rPr>
          <w:rFonts w:hint="eastAsia" w:ascii="宋体" w:hAnsi="宋体"/>
          <w:color w:val="000000"/>
          <w:sz w:val="24"/>
          <w:highlight w:val="none"/>
          <w:lang w:val="en-US" w:eastAsia="zh-CN"/>
        </w:rPr>
        <w:t>4.</w:t>
      </w:r>
      <w:r>
        <w:rPr>
          <w:rFonts w:hint="eastAsia" w:ascii="宋体" w:hAnsi="宋体"/>
          <w:color w:val="000000"/>
          <w:sz w:val="24"/>
          <w:highlight w:val="none"/>
        </w:rPr>
        <w:t>不得向乙方泄露招标标底、评审委员会成员信息、商业秘密等内部敏感信息；</w:t>
      </w:r>
    </w:p>
    <w:p w14:paraId="532FF558">
      <w:pPr>
        <w:snapToGrid w:val="0"/>
        <w:spacing w:line="360" w:lineRule="auto"/>
        <w:ind w:firstLine="480"/>
        <w:rPr>
          <w:rFonts w:hint="eastAsia" w:ascii="宋体" w:hAnsi="宋体"/>
          <w:color w:val="000000"/>
          <w:sz w:val="24"/>
          <w:highlight w:val="none"/>
        </w:rPr>
      </w:pPr>
      <w:r>
        <w:rPr>
          <w:rFonts w:hint="eastAsia" w:ascii="宋体" w:hAnsi="宋体"/>
          <w:color w:val="000000"/>
          <w:sz w:val="24"/>
          <w:highlight w:val="none"/>
          <w:lang w:val="en-US" w:eastAsia="zh-CN"/>
        </w:rPr>
        <w:t>5.</w:t>
      </w:r>
      <w:r>
        <w:rPr>
          <w:rFonts w:hint="eastAsia" w:ascii="宋体" w:hAnsi="宋体"/>
          <w:color w:val="000000"/>
          <w:sz w:val="24"/>
          <w:highlight w:val="none"/>
        </w:rPr>
        <w:t>不得利用职权或职务影响，为乙方或特定关系人谋取不正当利益或干预项目的正常进行。</w:t>
      </w:r>
    </w:p>
    <w:p w14:paraId="1E37DB68">
      <w:pPr>
        <w:snapToGrid w:val="0"/>
        <w:spacing w:line="360" w:lineRule="auto"/>
        <w:ind w:firstLine="480"/>
        <w:rPr>
          <w:rFonts w:hint="eastAsia" w:ascii="宋体" w:hAnsi="宋体"/>
          <w:color w:val="000000"/>
          <w:sz w:val="24"/>
          <w:highlight w:val="none"/>
        </w:rPr>
      </w:pPr>
      <w:r>
        <w:rPr>
          <w:rFonts w:hint="eastAsia" w:ascii="宋体" w:hAnsi="宋体"/>
          <w:color w:val="000000"/>
          <w:sz w:val="24"/>
          <w:highlight w:val="none"/>
          <w:lang w:val="en-US" w:eastAsia="zh-CN"/>
        </w:rPr>
        <w:t>五、</w:t>
      </w:r>
      <w:r>
        <w:rPr>
          <w:rFonts w:hint="eastAsia" w:ascii="宋体" w:hAnsi="宋体"/>
          <w:color w:val="000000"/>
          <w:sz w:val="24"/>
          <w:highlight w:val="none"/>
        </w:rPr>
        <w:t>甲方有权对乙方履行本协议的情况进行监督、检查和审计。甲方纪检监察、审计、法律等部门有权就廉洁事项约谈乙方相关人员、查阅相关资料，乙方应予以配合。</w:t>
      </w:r>
    </w:p>
    <w:p w14:paraId="356932C5">
      <w:pPr>
        <w:snapToGrid w:val="0"/>
        <w:spacing w:line="360" w:lineRule="auto"/>
        <w:ind w:firstLine="480"/>
        <w:rPr>
          <w:rFonts w:hint="eastAsia" w:ascii="宋体" w:hAnsi="宋体" w:cs="宋体"/>
          <w:color w:val="000000"/>
          <w:sz w:val="24"/>
          <w:highlight w:val="none"/>
        </w:rPr>
      </w:pPr>
      <w:r>
        <w:rPr>
          <w:rFonts w:hint="eastAsia" w:ascii="宋体" w:hAnsi="宋体" w:cs="宋体"/>
          <w:color w:val="000000"/>
          <w:sz w:val="24"/>
          <w:highlight w:val="none"/>
          <w:lang w:val="en-US" w:eastAsia="zh-CN"/>
        </w:rPr>
        <w:t>六</w:t>
      </w:r>
      <w:r>
        <w:rPr>
          <w:rFonts w:hint="eastAsia" w:ascii="宋体" w:hAnsi="宋体" w:cs="宋体"/>
          <w:color w:val="000000"/>
          <w:sz w:val="24"/>
          <w:highlight w:val="none"/>
        </w:rPr>
        <w:t>、</w:t>
      </w:r>
      <w:r>
        <w:rPr>
          <w:rFonts w:hint="eastAsia" w:ascii="宋体" w:hAnsi="宋体"/>
          <w:color w:val="000000"/>
          <w:sz w:val="24"/>
          <w:highlight w:val="none"/>
          <w:lang w:eastAsia="zh-CN"/>
        </w:rPr>
        <w:t>甲乙</w:t>
      </w:r>
      <w:r>
        <w:rPr>
          <w:rFonts w:hint="eastAsia" w:ascii="宋体" w:hAnsi="宋体" w:cs="宋体"/>
          <w:color w:val="000000"/>
          <w:sz w:val="24"/>
          <w:highlight w:val="none"/>
        </w:rPr>
        <w:t>双方人员禁止赠送、贿赂、索要行为的发生，如遇一方发生，另一方当事人应当报告单位领导和当地纪检、监察、检察机关，对不主动报告情况的有关人员，一经查处视情节轻重给予党纪、政纪直至法律处分。</w:t>
      </w:r>
    </w:p>
    <w:p w14:paraId="5B255F43">
      <w:pPr>
        <w:snapToGrid w:val="0"/>
        <w:spacing w:line="360" w:lineRule="auto"/>
        <w:ind w:firstLine="480"/>
        <w:rPr>
          <w:rFonts w:hint="eastAsia" w:ascii="宋体" w:hAnsi="宋体" w:cs="宋体"/>
          <w:color w:val="000000"/>
          <w:sz w:val="24"/>
          <w:highlight w:val="none"/>
        </w:rPr>
      </w:pPr>
      <w:r>
        <w:rPr>
          <w:rFonts w:hint="eastAsia" w:ascii="宋体" w:hAnsi="宋体" w:cs="宋体"/>
          <w:color w:val="000000"/>
          <w:sz w:val="24"/>
          <w:highlight w:val="none"/>
          <w:lang w:val="en-US" w:eastAsia="zh-CN"/>
        </w:rPr>
        <w:t>七</w:t>
      </w:r>
      <w:r>
        <w:rPr>
          <w:rFonts w:hint="eastAsia" w:ascii="宋体" w:hAnsi="宋体" w:cs="宋体"/>
          <w:color w:val="000000"/>
          <w:sz w:val="24"/>
          <w:highlight w:val="none"/>
        </w:rPr>
        <w:t>、此协议与工程承包协议同时签定，</w:t>
      </w:r>
      <w:r>
        <w:rPr>
          <w:rFonts w:hint="eastAsia" w:ascii="宋体" w:hAnsi="宋体" w:cs="宋体"/>
          <w:bCs/>
          <w:color w:val="000000"/>
          <w:kern w:val="0"/>
          <w:sz w:val="24"/>
          <w:highlight w:val="none"/>
          <w:lang w:bidi="ar"/>
        </w:rPr>
        <w:t>甲方</w:t>
      </w:r>
      <w:r>
        <w:rPr>
          <w:rFonts w:ascii="宋体" w:hAnsi="宋体" w:cs="宋体"/>
          <w:bCs/>
          <w:color w:val="000000"/>
          <w:kern w:val="0"/>
          <w:sz w:val="24"/>
          <w:highlight w:val="none"/>
          <w:lang w:bidi="ar"/>
        </w:rPr>
        <w:t>执</w:t>
      </w:r>
      <w:r>
        <w:rPr>
          <w:rFonts w:hint="eastAsia" w:ascii="宋体" w:hAnsi="宋体" w:cs="宋体"/>
          <w:bCs/>
          <w:color w:val="000000"/>
          <w:kern w:val="0"/>
          <w:sz w:val="24"/>
          <w:highlight w:val="none"/>
          <w:lang w:eastAsia="zh-CN" w:bidi="ar"/>
        </w:rPr>
        <w:t>肆</w:t>
      </w:r>
      <w:r>
        <w:rPr>
          <w:rFonts w:ascii="宋体" w:hAnsi="宋体" w:cs="宋体"/>
          <w:bCs/>
          <w:color w:val="000000"/>
          <w:kern w:val="0"/>
          <w:sz w:val="24"/>
          <w:highlight w:val="none"/>
          <w:lang w:bidi="ar"/>
        </w:rPr>
        <w:t>份，</w:t>
      </w:r>
      <w:r>
        <w:rPr>
          <w:rFonts w:hint="eastAsia" w:ascii="宋体" w:hAnsi="宋体" w:cs="宋体"/>
          <w:bCs/>
          <w:color w:val="000000"/>
          <w:kern w:val="0"/>
          <w:sz w:val="24"/>
          <w:highlight w:val="none"/>
          <w:lang w:bidi="ar"/>
        </w:rPr>
        <w:t>乙方执</w:t>
      </w:r>
      <w:r>
        <w:rPr>
          <w:rFonts w:hint="eastAsia" w:ascii="宋体" w:hAnsi="宋体" w:cs="宋体"/>
          <w:bCs/>
          <w:color w:val="000000"/>
          <w:kern w:val="0"/>
          <w:sz w:val="24"/>
          <w:highlight w:val="none"/>
          <w:lang w:eastAsia="zh-CN" w:bidi="ar"/>
        </w:rPr>
        <w:t>贰</w:t>
      </w:r>
      <w:r>
        <w:rPr>
          <w:rFonts w:hint="eastAsia" w:ascii="宋体" w:hAnsi="宋体" w:cs="宋体"/>
          <w:bCs/>
          <w:color w:val="000000"/>
          <w:kern w:val="0"/>
          <w:sz w:val="24"/>
          <w:highlight w:val="none"/>
          <w:lang w:bidi="ar"/>
        </w:rPr>
        <w:t>份，</w:t>
      </w:r>
      <w:r>
        <w:rPr>
          <w:rFonts w:ascii="宋体" w:hAnsi="宋体" w:cs="宋体"/>
          <w:bCs/>
          <w:color w:val="000000"/>
          <w:kern w:val="0"/>
          <w:sz w:val="24"/>
          <w:highlight w:val="none"/>
          <w:lang w:bidi="ar"/>
        </w:rPr>
        <w:t>均具同等效力</w:t>
      </w:r>
      <w:r>
        <w:rPr>
          <w:rFonts w:hint="eastAsia" w:ascii="宋体" w:hAnsi="宋体" w:cs="宋体"/>
          <w:bCs/>
          <w:color w:val="000000"/>
          <w:kern w:val="0"/>
          <w:sz w:val="24"/>
          <w:highlight w:val="none"/>
          <w:lang w:bidi="ar"/>
        </w:rPr>
        <w:t>，</w:t>
      </w:r>
      <w:r>
        <w:rPr>
          <w:rFonts w:hint="eastAsia" w:ascii="宋体" w:hAnsi="宋体" w:cs="宋体"/>
          <w:color w:val="000000"/>
          <w:sz w:val="24"/>
          <w:highlight w:val="none"/>
        </w:rPr>
        <w:t>以便监督。</w:t>
      </w:r>
    </w:p>
    <w:p w14:paraId="153BE67F">
      <w:pPr>
        <w:snapToGrid w:val="0"/>
        <w:spacing w:line="360" w:lineRule="auto"/>
        <w:ind w:firstLine="480"/>
        <w:rPr>
          <w:rFonts w:hint="eastAsia" w:ascii="宋体" w:hAnsi="宋体" w:cs="宋体"/>
          <w:color w:val="000000"/>
          <w:sz w:val="24"/>
          <w:highlight w:val="none"/>
        </w:rPr>
      </w:pPr>
      <w:r>
        <w:rPr>
          <w:rFonts w:hint="eastAsia" w:ascii="宋体" w:hAnsi="宋体" w:cs="宋体"/>
          <w:color w:val="000000"/>
          <w:sz w:val="24"/>
          <w:highlight w:val="none"/>
        </w:rPr>
        <w:t>六、此协议自双方</w:t>
      </w:r>
      <w:r>
        <w:rPr>
          <w:rFonts w:hint="eastAsia" w:ascii="宋体" w:hAnsi="宋体" w:cs="宋体"/>
          <w:color w:val="000000"/>
          <w:sz w:val="24"/>
          <w:highlight w:val="none"/>
          <w:lang w:eastAsia="zh-CN"/>
        </w:rPr>
        <w:t>盖章</w:t>
      </w:r>
      <w:r>
        <w:rPr>
          <w:rFonts w:hint="eastAsia" w:ascii="宋体" w:hAnsi="宋体" w:cs="宋体"/>
          <w:color w:val="000000"/>
          <w:sz w:val="24"/>
          <w:highlight w:val="none"/>
        </w:rPr>
        <w:t>之日生效。</w:t>
      </w:r>
    </w:p>
    <w:p w14:paraId="6ECBE3B2">
      <w:pPr>
        <w:snapToGrid w:val="0"/>
        <w:spacing w:line="360" w:lineRule="auto"/>
        <w:rPr>
          <w:rFonts w:hint="eastAsia" w:ascii="宋体" w:hAnsi="宋体" w:cs="宋体"/>
          <w:color w:val="000000"/>
          <w:sz w:val="24"/>
          <w:highlight w:val="none"/>
        </w:rPr>
      </w:pPr>
    </w:p>
    <w:p w14:paraId="531EDBBA">
      <w:pPr>
        <w:snapToGrid w:val="0"/>
        <w:spacing w:line="480" w:lineRule="auto"/>
        <w:ind w:firstLine="480"/>
        <w:rPr>
          <w:rFonts w:hint="eastAsia" w:ascii="宋体" w:hAnsi="宋体" w:cs="宋体"/>
          <w:color w:val="000000"/>
          <w:sz w:val="24"/>
          <w:highlight w:val="none"/>
          <w:lang w:eastAsia="zh-CN"/>
        </w:rPr>
      </w:pPr>
      <w:r>
        <w:rPr>
          <w:rFonts w:hint="eastAsia" w:ascii="宋体" w:hAnsi="宋体" w:cs="宋体"/>
          <w:color w:val="000000"/>
          <w:sz w:val="24"/>
          <w:highlight w:val="none"/>
        </w:rPr>
        <w:t>甲方：</w:t>
      </w:r>
      <w:r>
        <w:rPr>
          <w:rFonts w:hint="eastAsia" w:ascii="宋体" w:hAnsi="宋体" w:cs="宋体"/>
          <w:color w:val="000000"/>
          <w:sz w:val="24"/>
          <w:highlight w:val="none"/>
          <w:lang w:eastAsia="zh-CN"/>
        </w:rPr>
        <w:t>（盖章）</w:t>
      </w:r>
      <w:r>
        <w:rPr>
          <w:rFonts w:hint="eastAsia" w:ascii="宋体" w:hAnsi="宋体" w:cs="宋体"/>
          <w:color w:val="000000"/>
          <w:sz w:val="24"/>
          <w:highlight w:val="none"/>
        </w:rPr>
        <w:t xml:space="preserve">             　　　       乙方：</w:t>
      </w:r>
      <w:r>
        <w:rPr>
          <w:rFonts w:hint="eastAsia" w:ascii="宋体" w:hAnsi="宋体" w:cs="宋体"/>
          <w:color w:val="000000"/>
          <w:sz w:val="24"/>
          <w:highlight w:val="none"/>
          <w:lang w:eastAsia="zh-CN"/>
        </w:rPr>
        <w:t>（盖章）</w:t>
      </w:r>
    </w:p>
    <w:p w14:paraId="7FBF68A0">
      <w:pPr>
        <w:snapToGrid w:val="0"/>
        <w:spacing w:line="480" w:lineRule="auto"/>
        <w:ind w:firstLine="480"/>
        <w:rPr>
          <w:rFonts w:hint="eastAsia" w:ascii="宋体" w:hAnsi="宋体" w:cs="宋体"/>
          <w:color w:val="000000"/>
          <w:sz w:val="24"/>
          <w:highlight w:val="none"/>
        </w:rPr>
      </w:pPr>
      <w:r>
        <w:rPr>
          <w:rFonts w:hint="eastAsia" w:ascii="宋体" w:hAnsi="宋体" w:cs="宋体"/>
          <w:color w:val="000000"/>
          <w:sz w:val="24"/>
          <w:highlight w:val="none"/>
        </w:rPr>
        <w:t>法定代表人（签</w:t>
      </w:r>
      <w:r>
        <w:rPr>
          <w:rFonts w:hint="eastAsia" w:ascii="宋体" w:hAnsi="宋体" w:cs="宋体"/>
          <w:color w:val="000000"/>
          <w:sz w:val="24"/>
          <w:highlight w:val="none"/>
          <w:lang w:val="en-US" w:eastAsia="zh-CN"/>
        </w:rPr>
        <w:t>/章</w:t>
      </w:r>
      <w:r>
        <w:rPr>
          <w:rFonts w:hint="eastAsia" w:ascii="宋体" w:hAnsi="宋体" w:cs="宋体"/>
          <w:color w:val="000000"/>
          <w:sz w:val="24"/>
          <w:highlight w:val="none"/>
        </w:rPr>
        <w:t>）：　　　　　　       法定代表人（签</w:t>
      </w:r>
      <w:r>
        <w:rPr>
          <w:rFonts w:hint="eastAsia" w:ascii="宋体" w:hAnsi="宋体" w:cs="宋体"/>
          <w:color w:val="000000"/>
          <w:sz w:val="24"/>
          <w:highlight w:val="none"/>
          <w:lang w:val="en-US" w:eastAsia="zh-CN"/>
        </w:rPr>
        <w:t>/章</w:t>
      </w:r>
      <w:r>
        <w:rPr>
          <w:rFonts w:hint="eastAsia" w:ascii="宋体" w:hAnsi="宋体" w:cs="宋体"/>
          <w:color w:val="000000"/>
          <w:sz w:val="24"/>
          <w:highlight w:val="none"/>
        </w:rPr>
        <w:t>）：</w:t>
      </w:r>
    </w:p>
    <w:p w14:paraId="6560F596">
      <w:pPr>
        <w:snapToGrid w:val="0"/>
        <w:spacing w:line="480" w:lineRule="auto"/>
        <w:ind w:firstLine="480"/>
        <w:rPr>
          <w:rFonts w:hint="eastAsia" w:ascii="宋体" w:hAnsi="宋体" w:cs="宋体"/>
          <w:color w:val="000000"/>
          <w:sz w:val="24"/>
          <w:highlight w:val="none"/>
        </w:rPr>
      </w:pPr>
      <w:r>
        <w:rPr>
          <w:rFonts w:hint="eastAsia" w:ascii="宋体" w:hAnsi="宋体" w:cs="宋体"/>
          <w:color w:val="000000"/>
          <w:sz w:val="24"/>
          <w:highlight w:val="none"/>
          <w:lang w:eastAsia="zh-CN"/>
        </w:rPr>
        <w:t>或</w:t>
      </w:r>
      <w:r>
        <w:rPr>
          <w:rFonts w:hint="eastAsia" w:ascii="宋体" w:hAnsi="宋体" w:cs="宋体"/>
          <w:color w:val="000000"/>
          <w:sz w:val="24"/>
          <w:highlight w:val="none"/>
        </w:rPr>
        <w:t>授权委托人（签</w:t>
      </w:r>
      <w:r>
        <w:rPr>
          <w:rFonts w:hint="eastAsia" w:ascii="宋体" w:hAnsi="宋体" w:cs="宋体"/>
          <w:color w:val="000000"/>
          <w:sz w:val="24"/>
          <w:highlight w:val="none"/>
          <w:lang w:val="en-US" w:eastAsia="zh-CN"/>
        </w:rPr>
        <w:t>/章</w:t>
      </w:r>
      <w:r>
        <w:rPr>
          <w:rFonts w:hint="eastAsia" w:ascii="宋体" w:hAnsi="宋体" w:cs="宋体"/>
          <w:color w:val="000000"/>
          <w:sz w:val="24"/>
          <w:highlight w:val="none"/>
        </w:rPr>
        <w:t xml:space="preserve">）：　　　　　　     </w:t>
      </w:r>
      <w:r>
        <w:rPr>
          <w:rFonts w:hint="eastAsia" w:ascii="宋体" w:hAnsi="宋体" w:cs="宋体"/>
          <w:color w:val="000000"/>
          <w:sz w:val="24"/>
          <w:highlight w:val="none"/>
          <w:lang w:eastAsia="zh-CN"/>
        </w:rPr>
        <w:t>或</w:t>
      </w:r>
      <w:r>
        <w:rPr>
          <w:rFonts w:hint="eastAsia" w:ascii="宋体" w:hAnsi="宋体" w:cs="宋体"/>
          <w:color w:val="000000"/>
          <w:sz w:val="24"/>
          <w:highlight w:val="none"/>
        </w:rPr>
        <w:t>授权委托人（签</w:t>
      </w:r>
      <w:r>
        <w:rPr>
          <w:rFonts w:hint="eastAsia" w:ascii="宋体" w:hAnsi="宋体" w:cs="宋体"/>
          <w:color w:val="000000"/>
          <w:sz w:val="24"/>
          <w:highlight w:val="none"/>
          <w:lang w:val="en-US" w:eastAsia="zh-CN"/>
        </w:rPr>
        <w:t>/章</w:t>
      </w:r>
      <w:r>
        <w:rPr>
          <w:rFonts w:hint="eastAsia" w:ascii="宋体" w:hAnsi="宋体" w:cs="宋体"/>
          <w:color w:val="000000"/>
          <w:sz w:val="24"/>
          <w:highlight w:val="none"/>
        </w:rPr>
        <w:t>）：</w:t>
      </w:r>
    </w:p>
    <w:p w14:paraId="038CD65E">
      <w:pPr>
        <w:pStyle w:val="2"/>
        <w:ind w:firstLine="480" w:firstLineChars="200"/>
        <w:rPr>
          <w:color w:val="000000"/>
          <w:highlight w:val="none"/>
        </w:rPr>
      </w:pPr>
      <w:r>
        <w:rPr>
          <w:rFonts w:hint="eastAsia" w:ascii="宋体" w:hAnsi="宋体" w:cs="宋体"/>
          <w:color w:val="000000"/>
          <w:sz w:val="24"/>
          <w:highlight w:val="none"/>
          <w:lang w:val="en-US" w:eastAsia="zh-CN"/>
        </w:rPr>
        <w:t>2026年   月  日</w:t>
      </w:r>
      <w:r>
        <w:rPr>
          <w:rFonts w:hint="eastAsia" w:ascii="宋体" w:hAnsi="宋体" w:cs="宋体"/>
          <w:color w:val="000000"/>
          <w:sz w:val="24"/>
          <w:highlight w:val="none"/>
        </w:rPr>
        <w:t>　　　　　　　　</w:t>
      </w:r>
      <w:r>
        <w:rPr>
          <w:rFonts w:hint="eastAsia" w:ascii="宋体" w:hAnsi="宋体" w:cs="宋体"/>
          <w:color w:val="000000"/>
          <w:sz w:val="24"/>
          <w:highlight w:val="none"/>
          <w:lang w:val="en-US" w:eastAsia="zh-CN"/>
        </w:rPr>
        <w:t xml:space="preserve">        2026年  月  日</w:t>
      </w:r>
    </w:p>
    <w:p w14:paraId="666B292C">
      <w:pPr>
        <w:snapToGrid w:val="0"/>
        <w:spacing w:line="480" w:lineRule="auto"/>
        <w:ind w:firstLine="480"/>
        <w:rPr>
          <w:rFonts w:hint="eastAsia" w:ascii="仿宋" w:hAnsi="仿宋" w:eastAsia="仿宋" w:cs="仿宋"/>
          <w:color w:val="auto"/>
          <w:spacing w:val="0"/>
          <w:sz w:val="28"/>
          <w:szCs w:val="28"/>
          <w:highlight w:val="none"/>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MS Mincho">
    <w:panose1 w:val="02020609040205080304"/>
    <w:charset w:val="80"/>
    <w:family w:val="modern"/>
    <w:pitch w:val="default"/>
    <w:sig w:usb0="E00002FF" w:usb1="6AC7FDFB" w:usb2="00000012" w:usb3="00000000" w:csb0="4002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5ED8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266CC1">
                          <w:pPr>
                            <w:pStyle w:val="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9</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4266CC1">
                    <w:pPr>
                      <w:pStyle w:val="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9</w:t>
                    </w:r>
                    <w:r>
                      <w:rPr>
                        <w:rFonts w:hint="eastAsia"/>
                        <w:lang w:eastAsia="zh-CN"/>
                      </w:rPr>
                      <w:fldChar w:fldCharType="end"/>
                    </w:r>
                    <w:r>
                      <w:rPr>
                        <w:rFonts w:hint="eastAsia"/>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22937"/>
    <w:multiLevelType w:val="singleLevel"/>
    <w:tmpl w:val="BF622937"/>
    <w:lvl w:ilvl="0" w:tentative="0">
      <w:start w:val="13"/>
      <w:numFmt w:val="chineseCounting"/>
      <w:suff w:val="nothing"/>
      <w:lvlText w:val="%1、"/>
      <w:lvlJc w:val="left"/>
      <w:pPr>
        <w:ind w:left="75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lYjRkZWFmYWY2YTdhYmIxZjEwMmZmYjYzYTM5ZWQifQ=="/>
  </w:docVars>
  <w:rsids>
    <w:rsidRoot w:val="2B57544C"/>
    <w:rsid w:val="0A82332B"/>
    <w:rsid w:val="0FA97CC1"/>
    <w:rsid w:val="10686DD7"/>
    <w:rsid w:val="11252F1A"/>
    <w:rsid w:val="151922D7"/>
    <w:rsid w:val="155C1A21"/>
    <w:rsid w:val="186A397B"/>
    <w:rsid w:val="18811394"/>
    <w:rsid w:val="1AF73308"/>
    <w:rsid w:val="1B9F1A4D"/>
    <w:rsid w:val="22455000"/>
    <w:rsid w:val="29167534"/>
    <w:rsid w:val="29AF70E8"/>
    <w:rsid w:val="2B57544C"/>
    <w:rsid w:val="2D911329"/>
    <w:rsid w:val="2F583483"/>
    <w:rsid w:val="39CF31FF"/>
    <w:rsid w:val="3BD244C9"/>
    <w:rsid w:val="3D1F64DB"/>
    <w:rsid w:val="435C36E9"/>
    <w:rsid w:val="4AD52CE0"/>
    <w:rsid w:val="4C312198"/>
    <w:rsid w:val="4D7C5695"/>
    <w:rsid w:val="53777C3B"/>
    <w:rsid w:val="562A6410"/>
    <w:rsid w:val="569C07CA"/>
    <w:rsid w:val="59B239DD"/>
    <w:rsid w:val="5FB94527"/>
    <w:rsid w:val="61605860"/>
    <w:rsid w:val="64D4595F"/>
    <w:rsid w:val="6A0568FD"/>
    <w:rsid w:val="72AB51F8"/>
    <w:rsid w:val="793637B5"/>
    <w:rsid w:val="7E1B70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Plain Text"/>
    <w:basedOn w:val="1"/>
    <w:semiHidden/>
    <w:unhideWhenUsed/>
    <w:qFormat/>
    <w:uiPriority w:val="99"/>
    <w:rPr>
      <w:rFonts w:ascii="宋体" w:hAnsi="Courier New" w:cs="Courier New"/>
    </w:rPr>
  </w:style>
  <w:style w:type="paragraph" w:styleId="4">
    <w:name w:val="footer"/>
    <w:basedOn w:val="1"/>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table" w:styleId="6">
    <w:name w:val="Table Grid"/>
    <w:basedOn w:val="5"/>
    <w:unhideWhenUsed/>
    <w:qFormat/>
    <w:uiPriority w:val="99"/>
    <w:pPr>
      <w:widowControl w:val="0"/>
      <w:jc w:val="both"/>
    </w:pPr>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纯文本1"/>
    <w:basedOn w:val="1"/>
    <w:qFormat/>
    <w:uiPriority w:val="0"/>
    <w:rPr>
      <w:rFonts w:ascii="宋体" w:hAnsi="Courier New" w:cs="Courier Ne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4694</Words>
  <Characters>5114</Characters>
  <Lines>0</Lines>
  <Paragraphs>0</Paragraphs>
  <TotalTime>0</TotalTime>
  <ScaleCrop>false</ScaleCrop>
  <LinksUpToDate>false</LinksUpToDate>
  <CharactersWithSpaces>5505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2024-03-27T06:52:00Z</dcterms:created>
  <dc:creator>高路</dc:creator>
  <cp:lastModifiedBy>小文子</cp:lastModifiedBy>
  <dcterms:modified xsi:type="dcterms:W3CDTF">2026-03-11T09:59:51Z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63508D39DFA7466AB42F4B0C5EB48D13_13</vt:lpwstr>
  </property>
  <property fmtid="{D5CDD505-2E9C-101B-9397-08002B2CF9AE}" pid="4" name="KSOTemplateDocerSaveRecord">
    <vt:lpwstr>eyJoZGlkIjoiNzE4NDE0OTQ5NTQxMDNjM2U0MTJmZThkYTFhYjY4MjIiLCJ1c2VySWQiOiI0MzA2Mzk4MDkifQ==</vt:lpwstr>
  </property>
</Properties>
</file>